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8F49FD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РАСПОРЯЖЕНИЕ</w:t>
      </w:r>
    </w:p>
    <w:p w:rsidR="00025FCC" w:rsidRPr="00DC40D2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8F49FD" w:rsidRPr="008F49FD" w:rsidRDefault="008F49FD" w:rsidP="008F49F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12</w:t>
      </w:r>
      <w:r w:rsidRPr="008F49FD">
        <w:rPr>
          <w:rFonts w:ascii="Times New Roman" w:hAnsi="Times New Roman" w:cs="Times New Roman"/>
          <w:bCs/>
          <w:sz w:val="28"/>
          <w:szCs w:val="28"/>
        </w:rPr>
        <w:t>.11.2014                                                       № 117</w:t>
      </w: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3948" w:type="dxa"/>
        <w:tblInd w:w="675" w:type="dxa"/>
        <w:tblLook w:val="01E0" w:firstRow="1" w:lastRow="1" w:firstColumn="1" w:lastColumn="1" w:noHBand="0" w:noVBand="0"/>
      </w:tblPr>
      <w:tblGrid>
        <w:gridCol w:w="3948"/>
      </w:tblGrid>
      <w:tr w:rsidR="008F49FD" w:rsidRPr="008F49FD" w:rsidTr="000434D0">
        <w:trPr>
          <w:trHeight w:val="901"/>
        </w:trPr>
        <w:tc>
          <w:tcPr>
            <w:tcW w:w="3948" w:type="dxa"/>
          </w:tcPr>
          <w:p w:rsidR="008F49FD" w:rsidRPr="008F49FD" w:rsidRDefault="008F49FD" w:rsidP="000434D0">
            <w:pPr>
              <w:tabs>
                <w:tab w:val="right" w:pos="1077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9FD">
              <w:rPr>
                <w:rFonts w:ascii="Times New Roman" w:hAnsi="Times New Roman" w:cs="Times New Roman"/>
                <w:sz w:val="28"/>
                <w:szCs w:val="28"/>
              </w:rPr>
              <w:t>Об утверждении производственной программы УМП «</w:t>
            </w:r>
            <w:proofErr w:type="spellStart"/>
            <w:r w:rsidRPr="008F49FD">
              <w:rPr>
                <w:rFonts w:ascii="Times New Roman" w:hAnsi="Times New Roman" w:cs="Times New Roman"/>
                <w:sz w:val="28"/>
                <w:szCs w:val="28"/>
              </w:rPr>
              <w:t>Байбекжилкоммунхоз</w:t>
            </w:r>
            <w:proofErr w:type="spellEnd"/>
            <w:r w:rsidRPr="008F49FD">
              <w:rPr>
                <w:rFonts w:ascii="Times New Roman" w:hAnsi="Times New Roman" w:cs="Times New Roman"/>
                <w:sz w:val="28"/>
                <w:szCs w:val="28"/>
              </w:rPr>
              <w:t xml:space="preserve">» (ОГРН 1023001539054) в сфере холодного водоснабжения </w:t>
            </w:r>
          </w:p>
        </w:tc>
      </w:tr>
    </w:tbl>
    <w:p w:rsidR="008F49FD" w:rsidRPr="008F49FD" w:rsidRDefault="008F49FD" w:rsidP="008F49FD">
      <w:pPr>
        <w:pStyle w:val="21"/>
        <w:suppressAutoHyphens/>
        <w:ind w:firstLine="709"/>
        <w:rPr>
          <w:sz w:val="26"/>
          <w:szCs w:val="26"/>
        </w:rPr>
      </w:pPr>
    </w:p>
    <w:p w:rsidR="008F49FD" w:rsidRPr="008F49FD" w:rsidRDefault="008F49FD" w:rsidP="008F49FD">
      <w:pPr>
        <w:pStyle w:val="21"/>
        <w:suppressAutoHyphens/>
        <w:ind w:firstLine="709"/>
        <w:rPr>
          <w:sz w:val="26"/>
          <w:szCs w:val="26"/>
        </w:rPr>
      </w:pPr>
    </w:p>
    <w:p w:rsidR="008F49FD" w:rsidRPr="008F49FD" w:rsidRDefault="008F49FD" w:rsidP="008F49FD">
      <w:pPr>
        <w:pStyle w:val="21"/>
        <w:suppressAutoHyphens/>
        <w:ind w:firstLine="709"/>
        <w:rPr>
          <w:szCs w:val="28"/>
        </w:rPr>
      </w:pPr>
      <w:proofErr w:type="gramStart"/>
      <w:r w:rsidRPr="008F49FD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</w:t>
      </w:r>
      <w:r w:rsidRPr="008F49FD">
        <w:rPr>
          <w:bCs/>
          <w:szCs w:val="28"/>
        </w:rPr>
        <w:t xml:space="preserve">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8F49FD">
        <w:rPr>
          <w:szCs w:val="28"/>
        </w:rPr>
        <w:t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12.11.2014 № 170:</w:t>
      </w:r>
      <w:proofErr w:type="gramEnd"/>
    </w:p>
    <w:p w:rsidR="008F49FD" w:rsidRPr="008F49FD" w:rsidRDefault="008F49FD" w:rsidP="008F49FD">
      <w:pPr>
        <w:tabs>
          <w:tab w:val="left" w:pos="993"/>
          <w:tab w:val="right" w:pos="1077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>1. Утвердить прилагаемую производственную программу                             УМП «</w:t>
      </w:r>
      <w:proofErr w:type="spellStart"/>
      <w:r w:rsidRPr="008F49FD">
        <w:rPr>
          <w:rFonts w:ascii="Times New Roman" w:hAnsi="Times New Roman" w:cs="Times New Roman"/>
          <w:sz w:val="28"/>
          <w:szCs w:val="28"/>
        </w:rPr>
        <w:t>Байбекжилкоммунхоз</w:t>
      </w:r>
      <w:proofErr w:type="spellEnd"/>
      <w:r w:rsidRPr="008F49FD">
        <w:rPr>
          <w:rFonts w:ascii="Times New Roman" w:hAnsi="Times New Roman" w:cs="Times New Roman"/>
          <w:sz w:val="28"/>
          <w:szCs w:val="28"/>
        </w:rPr>
        <w:t>» (ОГРН 1023001539054) в сфере холодного водоснабжения (техническая вода) на 2015 год;</w:t>
      </w:r>
    </w:p>
    <w:p w:rsidR="008F49FD" w:rsidRPr="008F49FD" w:rsidRDefault="008F49FD" w:rsidP="008F49FD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8F49FD">
        <w:rPr>
          <w:sz w:val="28"/>
          <w:szCs w:val="28"/>
        </w:rPr>
        <w:t>2.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8F49FD" w:rsidRPr="008F49FD" w:rsidRDefault="008F49FD" w:rsidP="008F49FD">
      <w:pPr>
        <w:pStyle w:val="Normal1"/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8F49FD">
        <w:rPr>
          <w:sz w:val="28"/>
          <w:szCs w:val="28"/>
        </w:rPr>
        <w:t>2.1. В срок не позднее трех рабочих дней со дня подписания направить копию настоящего распоряжения в агентство связи и массовых коммуникаций Астраханской области для официального опубликования.</w:t>
      </w:r>
    </w:p>
    <w:p w:rsidR="008F49FD" w:rsidRPr="008F49FD" w:rsidRDefault="008F49FD" w:rsidP="008F49F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>2.2. В течение семи рабочих дней со дня подписания направить копию настоящего распоряжения и копию протокола заседания коллегии службы по тарифам Астраханской области от 12.11.2014 № 170 в                                                УМП «</w:t>
      </w:r>
      <w:proofErr w:type="spellStart"/>
      <w:r w:rsidRPr="008F49FD">
        <w:rPr>
          <w:rFonts w:ascii="Times New Roman" w:hAnsi="Times New Roman" w:cs="Times New Roman"/>
          <w:sz w:val="28"/>
          <w:szCs w:val="28"/>
        </w:rPr>
        <w:t>Байбекжилкоммунхоз</w:t>
      </w:r>
      <w:proofErr w:type="spellEnd"/>
      <w:r w:rsidRPr="008F49FD">
        <w:rPr>
          <w:rFonts w:ascii="Times New Roman" w:hAnsi="Times New Roman" w:cs="Times New Roman"/>
          <w:sz w:val="28"/>
          <w:szCs w:val="28"/>
        </w:rPr>
        <w:t>» (ОГРН 1023001539054).</w:t>
      </w:r>
    </w:p>
    <w:p w:rsidR="008F49FD" w:rsidRPr="008F49FD" w:rsidRDefault="008F49FD" w:rsidP="008F49F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 xml:space="preserve">2.3. В течение семи рабочих дней со дня принятия направить копию настоящего распоряжения и копию протокола заседания коллегии службы по тарифам Астраханской области от 12.11.2014 № 170 в Федеральную службу </w:t>
      </w:r>
      <w:r w:rsidRPr="008F49FD">
        <w:rPr>
          <w:rFonts w:ascii="Times New Roman" w:hAnsi="Times New Roman" w:cs="Times New Roman"/>
          <w:sz w:val="28"/>
          <w:szCs w:val="28"/>
        </w:rPr>
        <w:lastRenderedPageBreak/>
        <w:t>по тарифам (в том числе в электронном виде).</w:t>
      </w:r>
    </w:p>
    <w:p w:rsidR="008F49FD" w:rsidRPr="008F49FD" w:rsidRDefault="008F49FD" w:rsidP="008F49F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 xml:space="preserve">2.4. </w:t>
      </w:r>
      <w:bookmarkStart w:id="0" w:name="sub_46"/>
      <w:r w:rsidRPr="008F49FD">
        <w:rPr>
          <w:rFonts w:ascii="Times New Roman" w:hAnsi="Times New Roman" w:cs="Times New Roman"/>
          <w:sz w:val="28"/>
          <w:szCs w:val="28"/>
        </w:rPr>
        <w:t>В семидневный срок со дня подписания обеспечить включение настоящего распоряжения  в справочно-правовые системы «Консультант Плюс» ЗАО «ТЕЛЕКОМ-СКИФ» и «Гарант» ООО «Астрахань-Гарант-Сервис».</w:t>
      </w:r>
    </w:p>
    <w:bookmarkEnd w:id="0"/>
    <w:p w:rsidR="008F49FD" w:rsidRPr="008F49FD" w:rsidRDefault="008F49FD" w:rsidP="008F49FD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 xml:space="preserve">2.5. В течение пяти календарных дней со дня подписания </w:t>
      </w:r>
      <w:proofErr w:type="gramStart"/>
      <w:r w:rsidRPr="008F49F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49FD">
        <w:rPr>
          <w:rFonts w:ascii="Times New Roman" w:hAnsi="Times New Roman" w:cs="Times New Roman"/>
          <w:sz w:val="28"/>
          <w:szCs w:val="28"/>
        </w:rPr>
        <w:t xml:space="preserve"> настоящее распоряжение и протокол заседания коллегии службы по тарифам Астраханской области от 12.11.2014 № 170 на сайте службы по тарифам Астраханской области (</w:t>
      </w:r>
      <w:hyperlink r:id="rId6" w:history="1">
        <w:r w:rsidRPr="008F49FD">
          <w:rPr>
            <w:rStyle w:val="a8"/>
            <w:rFonts w:ascii="Times New Roman" w:hAnsi="Times New Roman" w:cs="Times New Roman"/>
            <w:sz w:val="28"/>
            <w:szCs w:val="28"/>
          </w:rPr>
          <w:t>www.astrtarif.ru</w:t>
        </w:r>
      </w:hyperlink>
      <w:r w:rsidRPr="008F49FD">
        <w:rPr>
          <w:rFonts w:ascii="Times New Roman" w:hAnsi="Times New Roman" w:cs="Times New Roman"/>
          <w:sz w:val="28"/>
          <w:szCs w:val="28"/>
        </w:rPr>
        <w:t>).</w:t>
      </w:r>
    </w:p>
    <w:p w:rsidR="008F49FD" w:rsidRPr="008F49FD" w:rsidRDefault="008F49FD" w:rsidP="008F49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D">
        <w:rPr>
          <w:rFonts w:ascii="Times New Roman" w:hAnsi="Times New Roman" w:cs="Times New Roman"/>
          <w:sz w:val="28"/>
          <w:szCs w:val="28"/>
        </w:rPr>
        <w:t>3. Распоряжение вступает в силу с 01.01.2015.</w:t>
      </w:r>
    </w:p>
    <w:p w:rsidR="008F49FD" w:rsidRPr="008F49FD" w:rsidRDefault="008F49FD" w:rsidP="008F49FD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Pr="008F49FD" w:rsidRDefault="008F49FD" w:rsidP="008F49FD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Pr="008F49FD" w:rsidRDefault="008F49FD" w:rsidP="008F49FD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F49FD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8F49FD">
        <w:rPr>
          <w:rFonts w:ascii="Times New Roman" w:hAnsi="Times New Roman" w:cs="Times New Roman"/>
          <w:b w:val="0"/>
          <w:sz w:val="28"/>
          <w:szCs w:val="28"/>
        </w:rPr>
        <w:t xml:space="preserve">     О.Г. Зверева</w:t>
      </w: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F49FD" w:rsidRPr="008F49FD" w:rsidRDefault="008F49FD" w:rsidP="008F49FD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9FD" w:rsidRPr="008F49FD" w:rsidRDefault="008F49FD" w:rsidP="008F49FD">
      <w:pPr>
        <w:spacing w:line="360" w:lineRule="auto"/>
        <w:ind w:left="5523"/>
        <w:rPr>
          <w:rFonts w:ascii="Times New Roman" w:hAnsi="Times New Roman" w:cs="Times New Roman"/>
          <w:sz w:val="28"/>
        </w:rPr>
      </w:pPr>
      <w:r w:rsidRPr="008F49FD">
        <w:rPr>
          <w:rFonts w:ascii="Times New Roman" w:hAnsi="Times New Roman" w:cs="Times New Roman"/>
          <w:sz w:val="28"/>
        </w:rPr>
        <w:lastRenderedPageBreak/>
        <w:t>УТВЕРЖДЕНА</w:t>
      </w:r>
    </w:p>
    <w:p w:rsidR="008F49FD" w:rsidRPr="008F49FD" w:rsidRDefault="008F49FD" w:rsidP="008F49FD">
      <w:pPr>
        <w:ind w:left="5523"/>
        <w:rPr>
          <w:rFonts w:ascii="Times New Roman" w:hAnsi="Times New Roman" w:cs="Times New Roman"/>
          <w:sz w:val="28"/>
        </w:rPr>
      </w:pPr>
      <w:r w:rsidRPr="008F49FD">
        <w:rPr>
          <w:rFonts w:ascii="Times New Roman" w:hAnsi="Times New Roman" w:cs="Times New Roman"/>
          <w:sz w:val="28"/>
        </w:rPr>
        <w:t xml:space="preserve">распоряжением службы </w:t>
      </w:r>
      <w:proofErr w:type="gramStart"/>
      <w:r w:rsidRPr="008F49FD">
        <w:rPr>
          <w:rFonts w:ascii="Times New Roman" w:hAnsi="Times New Roman" w:cs="Times New Roman"/>
          <w:sz w:val="28"/>
        </w:rPr>
        <w:t>по</w:t>
      </w:r>
      <w:proofErr w:type="gramEnd"/>
    </w:p>
    <w:p w:rsidR="008F49FD" w:rsidRPr="008F49FD" w:rsidRDefault="008F49FD" w:rsidP="008F49FD">
      <w:pPr>
        <w:ind w:left="5520"/>
        <w:rPr>
          <w:rFonts w:ascii="Times New Roman" w:hAnsi="Times New Roman" w:cs="Times New Roman"/>
          <w:sz w:val="28"/>
        </w:rPr>
      </w:pPr>
      <w:r w:rsidRPr="008F49FD">
        <w:rPr>
          <w:rFonts w:ascii="Times New Roman" w:hAnsi="Times New Roman" w:cs="Times New Roman"/>
          <w:sz w:val="28"/>
        </w:rPr>
        <w:t>тарифам Астраханской  области</w:t>
      </w:r>
    </w:p>
    <w:p w:rsidR="008F49FD" w:rsidRPr="00905F8E" w:rsidRDefault="008F49FD" w:rsidP="008F49FD">
      <w:pPr>
        <w:ind w:left="5520"/>
        <w:rPr>
          <w:rFonts w:ascii="Times New Roman" w:hAnsi="Times New Roman" w:cs="Times New Roman"/>
          <w:color w:val="FF0000"/>
          <w:sz w:val="28"/>
        </w:rPr>
      </w:pPr>
      <w:r w:rsidRPr="008F49FD">
        <w:rPr>
          <w:rFonts w:ascii="Times New Roman" w:hAnsi="Times New Roman" w:cs="Times New Roman"/>
          <w:sz w:val="28"/>
        </w:rPr>
        <w:t>от 12.11.2014 № 11</w:t>
      </w:r>
      <w:r w:rsidR="00905F8E" w:rsidRPr="00905F8E">
        <w:rPr>
          <w:rFonts w:ascii="Times New Roman" w:hAnsi="Times New Roman" w:cs="Times New Roman"/>
          <w:sz w:val="28"/>
        </w:rPr>
        <w:t>7</w:t>
      </w:r>
      <w:bookmarkStart w:id="1" w:name="_GoBack"/>
      <w:bookmarkEnd w:id="1"/>
    </w:p>
    <w:p w:rsidR="008F49FD" w:rsidRPr="008F49FD" w:rsidRDefault="008F49FD" w:rsidP="008F49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49FD" w:rsidRPr="008F49FD" w:rsidRDefault="008F49FD" w:rsidP="008F4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программа</w:t>
      </w:r>
    </w:p>
    <w:p w:rsidR="008F49FD" w:rsidRPr="008F49FD" w:rsidRDefault="008F49FD" w:rsidP="008F4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sz w:val="28"/>
          <w:szCs w:val="28"/>
        </w:rPr>
        <w:t>УМП «</w:t>
      </w:r>
      <w:proofErr w:type="spellStart"/>
      <w:r w:rsidRPr="008F49FD">
        <w:rPr>
          <w:rFonts w:ascii="Times New Roman" w:hAnsi="Times New Roman" w:cs="Times New Roman"/>
          <w:b/>
          <w:sz w:val="28"/>
          <w:szCs w:val="28"/>
        </w:rPr>
        <w:t>Байбекжилкоммунхоз</w:t>
      </w:r>
      <w:proofErr w:type="spellEnd"/>
      <w:r w:rsidRPr="008F49FD">
        <w:rPr>
          <w:rFonts w:ascii="Times New Roman" w:hAnsi="Times New Roman" w:cs="Times New Roman"/>
          <w:b/>
          <w:sz w:val="28"/>
          <w:szCs w:val="28"/>
        </w:rPr>
        <w:t>» (ОГРН 1023001539054)</w:t>
      </w:r>
    </w:p>
    <w:p w:rsidR="008F49FD" w:rsidRPr="008F49FD" w:rsidRDefault="008F49FD" w:rsidP="008F49FD">
      <w:pPr>
        <w:tabs>
          <w:tab w:val="left" w:pos="720"/>
          <w:tab w:val="left" w:pos="1140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F49FD">
        <w:rPr>
          <w:rFonts w:ascii="Times New Roman" w:hAnsi="Times New Roman" w:cs="Times New Roman"/>
          <w:b/>
          <w:sz w:val="28"/>
          <w:szCs w:val="28"/>
        </w:rPr>
        <w:t>в сфере холодного водоснабжения (техническая вода) на 2015 год</w:t>
      </w:r>
    </w:p>
    <w:p w:rsidR="008F49FD" w:rsidRPr="008F49FD" w:rsidRDefault="008F49FD" w:rsidP="008F49FD">
      <w:pPr>
        <w:tabs>
          <w:tab w:val="left" w:pos="720"/>
          <w:tab w:val="left" w:pos="1140"/>
        </w:tabs>
        <w:ind w:firstLine="720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8F49FD" w:rsidRPr="008F49FD" w:rsidRDefault="008F49FD" w:rsidP="008F49F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z w:val="28"/>
          <w:szCs w:val="28"/>
        </w:rPr>
        <w:t>Раздел 1.  Паспорт производственной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F49FD" w:rsidRPr="008F49FD" w:rsidTr="000434D0">
        <w:trPr>
          <w:trHeight w:val="574"/>
        </w:trPr>
        <w:tc>
          <w:tcPr>
            <w:tcW w:w="4820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 xml:space="preserve">Наименование регулируемой организации, 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>УМП «</w:t>
            </w:r>
            <w:proofErr w:type="spellStart"/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>Байбекжилкоммунхоз</w:t>
            </w:r>
            <w:proofErr w:type="spellEnd"/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>» (ОГРН 1023001539054)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416156, Астраханская область, Красноярский район, 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с. </w:t>
            </w:r>
            <w:proofErr w:type="spellStart"/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>Байбек</w:t>
            </w:r>
            <w:proofErr w:type="spellEnd"/>
            <w:r w:rsidRPr="008F49FD">
              <w:rPr>
                <w:rFonts w:ascii="Times New Roman" w:hAnsi="Times New Roman" w:cs="Times New Roman"/>
                <w:bCs/>
                <w:sz w:val="18"/>
                <w:szCs w:val="18"/>
              </w:rPr>
              <w:t>, ул. Советская, д. 10</w:t>
            </w:r>
          </w:p>
        </w:tc>
      </w:tr>
      <w:tr w:rsidR="008F49FD" w:rsidRPr="008F49FD" w:rsidTr="000434D0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 xml:space="preserve">Наименование органа регулирования, 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 xml:space="preserve">служба по тарифам Астраханской области, 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 xml:space="preserve">414000, Астраханская область, г. Астрахань, </w:t>
            </w:r>
          </w:p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 xml:space="preserve">ул. Кирова/ пер. </w:t>
            </w:r>
            <w:proofErr w:type="gramStart"/>
            <w:r w:rsidRPr="008F49FD">
              <w:rPr>
                <w:rFonts w:ascii="Times New Roman" w:hAnsi="Times New Roman" w:cs="Times New Roman"/>
                <w:bCs/>
                <w:sz w:val="20"/>
              </w:rPr>
              <w:t>Театральный</w:t>
            </w:r>
            <w:proofErr w:type="gramEnd"/>
            <w:r w:rsidRPr="008F49FD">
              <w:rPr>
                <w:rFonts w:ascii="Times New Roman" w:hAnsi="Times New Roman" w:cs="Times New Roman"/>
                <w:bCs/>
                <w:sz w:val="20"/>
              </w:rPr>
              <w:t>, 19/4</w:t>
            </w:r>
          </w:p>
        </w:tc>
      </w:tr>
      <w:tr w:rsidR="008F49FD" w:rsidRPr="008F49FD" w:rsidTr="000434D0">
        <w:trPr>
          <w:trHeight w:val="199"/>
        </w:trPr>
        <w:tc>
          <w:tcPr>
            <w:tcW w:w="4820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sz w:val="20"/>
              </w:rPr>
              <w:t>01.01.2015-31.12.2015</w:t>
            </w:r>
          </w:p>
        </w:tc>
      </w:tr>
    </w:tbl>
    <w:p w:rsidR="008F49FD" w:rsidRPr="008F49FD" w:rsidRDefault="008F49FD" w:rsidP="008F49FD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8F49FD" w:rsidRPr="008F49FD" w:rsidRDefault="008F49FD" w:rsidP="008F49FD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8F49FD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Раздел 2. </w:t>
      </w:r>
      <w:r w:rsidRPr="008F49FD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Планируемый объем подачи холодной воды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257"/>
        <w:gridCol w:w="1701"/>
        <w:gridCol w:w="2126"/>
      </w:tblGrid>
      <w:tr w:rsidR="008F49FD" w:rsidRPr="008F49FD" w:rsidTr="000434D0">
        <w:trPr>
          <w:trHeight w:val="172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Показатели производственной деятельности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Единицы измерения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Величина показателя </w:t>
            </w:r>
          </w:p>
        </w:tc>
      </w:tr>
      <w:tr w:rsidR="008F49FD" w:rsidRPr="008F49FD" w:rsidTr="000434D0">
        <w:trPr>
          <w:trHeight w:val="172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8F49FD" w:rsidRPr="008F49FD" w:rsidTr="000434D0">
        <w:trPr>
          <w:trHeight w:val="259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выработки воды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87,60</w:t>
            </w:r>
          </w:p>
        </w:tc>
      </w:tr>
      <w:tr w:rsidR="008F49FD" w:rsidRPr="008F49FD" w:rsidTr="000434D0">
        <w:trPr>
          <w:trHeight w:val="149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воды, используемой на собственные нужды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8F49FD" w:rsidRPr="008F49FD" w:rsidTr="000434D0">
        <w:trPr>
          <w:trHeight w:val="195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пропущенной воды через очистные сооружения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8F49FD" w:rsidRPr="008F49FD" w:rsidTr="000434D0">
        <w:trPr>
          <w:trHeight w:val="85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отпуска в сеть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87,60</w:t>
            </w:r>
          </w:p>
        </w:tc>
      </w:tr>
      <w:tr w:rsidR="008F49FD" w:rsidRPr="008F49FD" w:rsidTr="000434D0">
        <w:trPr>
          <w:trHeight w:val="137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потерь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8F49FD" w:rsidRPr="008F49FD" w:rsidTr="000434D0">
        <w:trPr>
          <w:trHeight w:val="227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6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Уровень потерь к объему отпущенной воды  в сеть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%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8F49FD" w:rsidRPr="008F49FD" w:rsidTr="000434D0">
        <w:trPr>
          <w:trHeight w:val="259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87,60</w:t>
            </w:r>
          </w:p>
        </w:tc>
      </w:tr>
      <w:tr w:rsidR="008F49FD" w:rsidRPr="008F49FD" w:rsidTr="000434D0">
        <w:trPr>
          <w:trHeight w:val="209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7.1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населению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77,52</w:t>
            </w:r>
          </w:p>
        </w:tc>
      </w:tr>
      <w:tr w:rsidR="008F49FD" w:rsidRPr="008F49FD" w:rsidTr="000434D0">
        <w:trPr>
          <w:trHeight w:val="255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7.2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бюджетным потребителям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10,08</w:t>
            </w:r>
          </w:p>
        </w:tc>
      </w:tr>
      <w:tr w:rsidR="008F49FD" w:rsidRPr="008F49FD" w:rsidTr="000434D0">
        <w:trPr>
          <w:trHeight w:val="144"/>
        </w:trPr>
        <w:tc>
          <w:tcPr>
            <w:tcW w:w="555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7.3</w:t>
            </w:r>
          </w:p>
        </w:tc>
        <w:tc>
          <w:tcPr>
            <w:tcW w:w="5257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прочим потребителям</w:t>
            </w:r>
          </w:p>
        </w:tc>
        <w:tc>
          <w:tcPr>
            <w:tcW w:w="1701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</w:tbl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9FD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3. </w:t>
      </w:r>
      <w:r w:rsidRPr="008F49FD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технической воды,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8F49FD" w:rsidRPr="008F49FD" w:rsidTr="000434D0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8F49FD" w:rsidRPr="008F49FD" w:rsidTr="000434D0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8F49FD" w:rsidRPr="008F49FD" w:rsidTr="000434D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8F49FD" w:rsidRPr="008F49FD" w:rsidTr="000434D0">
        <w:trPr>
          <w:trHeight w:val="27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8F49FD" w:rsidRPr="008F49FD" w:rsidTr="000434D0">
        <w:trPr>
          <w:trHeight w:val="70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9FD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4. </w:t>
      </w:r>
      <w:r w:rsidRPr="008F49FD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энергосбережению и повышению энергетической эффективности, в том числе снижению потерь воды при транспортировке,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8F49FD" w:rsidRPr="008F49FD" w:rsidTr="000434D0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8F49FD" w:rsidRPr="008F49FD" w:rsidTr="000434D0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8F49FD" w:rsidRPr="008F49FD" w:rsidTr="000434D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8F49FD" w:rsidRPr="008F49FD" w:rsidTr="000434D0">
        <w:trPr>
          <w:trHeight w:val="12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8F49FD" w:rsidRPr="008F49FD" w:rsidTr="000434D0">
        <w:trPr>
          <w:trHeight w:val="174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9FD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</w:t>
      </w:r>
      <w:r w:rsidRPr="008F49FD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Объем финансовых потребностей, необходимых для реализации производственной программы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1418"/>
        <w:gridCol w:w="3118"/>
      </w:tblGrid>
      <w:tr w:rsidR="008F49FD" w:rsidRPr="008F49FD" w:rsidTr="000434D0">
        <w:trPr>
          <w:trHeight w:val="627"/>
        </w:trPr>
        <w:tc>
          <w:tcPr>
            <w:tcW w:w="531" w:type="dxa"/>
            <w:vAlign w:val="center"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/п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Ед. изм.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kern w:val="1"/>
                <w:sz w:val="20"/>
                <w:lang w:eastAsia="ar-SA"/>
              </w:rPr>
              <w:t>Финансовые потребности, необходимые для реализации производственной программы</w:t>
            </w:r>
            <w:r w:rsidRPr="008F49FD">
              <w:rPr>
                <w:rFonts w:ascii="Times New Roman" w:hAnsi="Times New Roman" w:cs="Times New Roman"/>
                <w:kern w:val="1"/>
                <w:sz w:val="20"/>
              </w:rPr>
              <w:t xml:space="preserve"> </w:t>
            </w:r>
          </w:p>
        </w:tc>
      </w:tr>
      <w:tr w:rsidR="008F49FD" w:rsidRPr="008F49FD" w:rsidTr="000434D0">
        <w:trPr>
          <w:trHeight w:val="189"/>
        </w:trPr>
        <w:tc>
          <w:tcPr>
            <w:tcW w:w="531" w:type="dxa"/>
            <w:vAlign w:val="center"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1</w:t>
            </w:r>
          </w:p>
        </w:tc>
        <w:tc>
          <w:tcPr>
            <w:tcW w:w="4587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kern w:val="1"/>
                <w:sz w:val="20"/>
              </w:rPr>
              <w:t>4</w:t>
            </w:r>
          </w:p>
        </w:tc>
      </w:tr>
      <w:tr w:rsidR="008F49FD" w:rsidRPr="008F49FD" w:rsidTr="000434D0">
        <w:trPr>
          <w:trHeight w:val="284"/>
        </w:trPr>
        <w:tc>
          <w:tcPr>
            <w:tcW w:w="531" w:type="dxa"/>
            <w:vAlign w:val="center"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:rsidR="008F49FD" w:rsidRPr="008F49FD" w:rsidRDefault="008F49FD" w:rsidP="000434D0">
            <w:pPr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kern w:val="1"/>
                <w:sz w:val="20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kern w:val="1"/>
                <w:sz w:val="20"/>
              </w:rPr>
              <w:t>тыс.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49FD" w:rsidRPr="008F49FD" w:rsidRDefault="008F49FD" w:rsidP="000434D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8F49FD">
              <w:rPr>
                <w:rFonts w:ascii="Times New Roman" w:hAnsi="Times New Roman" w:cs="Times New Roman"/>
                <w:bCs/>
                <w:kern w:val="1"/>
                <w:sz w:val="20"/>
              </w:rPr>
              <w:t>1506,01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6.</w:t>
      </w:r>
      <w:r w:rsidRPr="008F49FD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П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>лановые значения показателей надежности, качества, энергетической эффективности объектов централизованных систем холодного (технического) водоснабжения</w:t>
      </w:r>
      <w:r w:rsidRPr="008F49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6739"/>
        <w:gridCol w:w="852"/>
        <w:gridCol w:w="1560"/>
      </w:tblGrid>
      <w:tr w:rsidR="008F49FD" w:rsidRPr="008F49FD" w:rsidTr="000434D0">
        <w:trPr>
          <w:trHeight w:val="20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Наименование показателя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Значение показателя на период регулирования</w:t>
            </w:r>
          </w:p>
        </w:tc>
      </w:tr>
      <w:tr w:rsidR="008F49FD" w:rsidRPr="008F49FD" w:rsidTr="000434D0">
        <w:trPr>
          <w:trHeight w:val="147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8F49FD" w:rsidRPr="008F49FD" w:rsidTr="000434D0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1.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Показатели надежности и бесперебойности водоснабжения:</w:t>
            </w:r>
          </w:p>
        </w:tc>
      </w:tr>
      <w:tr w:rsidR="008F49FD" w:rsidRPr="008F49FD" w:rsidTr="000434D0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1.1.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год;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 xml:space="preserve">(ед./ </w:t>
            </w:r>
            <w:proofErr w:type="gramStart"/>
            <w:r w:rsidRPr="008F49FD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8F49FD">
              <w:rPr>
                <w:rFonts w:ascii="Times New Roman" w:hAnsi="Times New Roman" w:cs="Times New Roman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  <w:tr w:rsidR="008F49FD" w:rsidRPr="008F49FD" w:rsidTr="000434D0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2.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Показатели эффективности использования ресурсов:</w:t>
            </w:r>
          </w:p>
        </w:tc>
      </w:tr>
      <w:tr w:rsidR="008F49FD" w:rsidRPr="008F49FD" w:rsidTr="000434D0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2.1.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0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8F49FD" w:rsidRPr="008F49FD" w:rsidRDefault="008F49FD" w:rsidP="008F49F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Раздел 7. 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 xml:space="preserve">Расчет эффективности производственной программы </w:t>
      </w: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  <w:r w:rsidRPr="008F49FD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Расчет эффективности производственной программы</w:t>
      </w:r>
      <w:r w:rsidRPr="008F49F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8F49FD">
        <w:rPr>
          <w:rFonts w:ascii="Times New Roman" w:hAnsi="Times New Roman" w:cs="Times New Roman"/>
          <w:sz w:val="28"/>
          <w:szCs w:val="28"/>
        </w:rPr>
        <w:t>УМП «</w:t>
      </w:r>
      <w:proofErr w:type="spellStart"/>
      <w:r w:rsidRPr="008F49FD">
        <w:rPr>
          <w:rFonts w:ascii="Times New Roman" w:hAnsi="Times New Roman" w:cs="Times New Roman"/>
          <w:sz w:val="28"/>
          <w:szCs w:val="28"/>
        </w:rPr>
        <w:t>Байбекжилкоммунхоз</w:t>
      </w:r>
      <w:proofErr w:type="spellEnd"/>
      <w:r w:rsidRPr="008F49FD">
        <w:rPr>
          <w:rFonts w:ascii="Times New Roman" w:hAnsi="Times New Roman" w:cs="Times New Roman"/>
          <w:sz w:val="28"/>
          <w:szCs w:val="28"/>
        </w:rPr>
        <w:t>» (ОГРН 1023001539054)</w:t>
      </w:r>
      <w:r w:rsidRPr="008F49F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сфере холодного водоснабжения (техническая вода) не проводился в связи с отсутствием </w:t>
      </w:r>
      <w:r w:rsidRPr="008F49FD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плановых значений показателей надежности, качества и энергетической эффективности объектов централизованных систем водоснабжения в истекшем и предыдущем периодах регулирования.</w:t>
      </w: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исполнении производственной программы за истекший период регулирования</w:t>
      </w:r>
    </w:p>
    <w:p w:rsidR="008F49FD" w:rsidRPr="008F49FD" w:rsidRDefault="008F49FD" w:rsidP="008F49F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8.1.</w:t>
      </w:r>
      <w:r w:rsidRPr="008F49F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 xml:space="preserve">Отчет об обеспечении  прогнозируемого объема и качества услуг </w:t>
      </w:r>
    </w:p>
    <w:tbl>
      <w:tblPr>
        <w:tblW w:w="978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9"/>
        <w:gridCol w:w="4090"/>
        <w:gridCol w:w="1275"/>
        <w:gridCol w:w="1844"/>
        <w:gridCol w:w="1986"/>
      </w:tblGrid>
      <w:tr w:rsidR="008F49FD" w:rsidRPr="008F49FD" w:rsidTr="000434D0">
        <w:trPr>
          <w:trHeight w:val="741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Плановая величина показателя на истекший период регулирования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Фактическая величина показателя за истекший период регулирования</w:t>
            </w:r>
          </w:p>
        </w:tc>
      </w:tr>
      <w:tr w:rsidR="008F49FD" w:rsidRPr="008F49FD" w:rsidTr="000434D0">
        <w:trPr>
          <w:trHeight w:val="212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5</w:t>
            </w:r>
          </w:p>
        </w:tc>
      </w:tr>
      <w:tr w:rsidR="008F49FD" w:rsidRPr="008F49FD" w:rsidTr="000434D0">
        <w:trPr>
          <w:trHeight w:val="1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поднятой воды (насосными станциями)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90,00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45,50</w:t>
            </w:r>
          </w:p>
        </w:tc>
      </w:tr>
      <w:tr w:rsidR="008F49FD" w:rsidRPr="008F49FD" w:rsidTr="000434D0">
        <w:trPr>
          <w:trHeight w:val="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в том числе </w:t>
            </w:r>
            <w:proofErr w:type="gramStart"/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подземной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2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покупной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воды, используемой на собственные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3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lastRenderedPageBreak/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Объем, </w:t>
            </w:r>
            <w:proofErr w:type="gramStart"/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воды</w:t>
            </w:r>
            <w:proofErr w:type="gramEnd"/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 пропущенной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1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отпуска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90,00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45,50</w:t>
            </w:r>
          </w:p>
        </w:tc>
      </w:tr>
      <w:tr w:rsidR="008F49FD" w:rsidRPr="008F49FD" w:rsidTr="000434D0">
        <w:trPr>
          <w:trHeight w:val="1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потерь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2,44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2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Уровень потерь к объему отпущенной воды 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2,70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8F49FD" w:rsidRPr="008F49FD" w:rsidTr="000434D0">
        <w:trPr>
          <w:trHeight w:val="2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Объем реализации товаров и услуг, в том числе по потребителям: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87,56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45,50</w:t>
            </w:r>
          </w:p>
        </w:tc>
      </w:tr>
      <w:tr w:rsidR="008F49FD" w:rsidRPr="008F49FD" w:rsidTr="000434D0">
        <w:trPr>
          <w:trHeight w:val="1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8.1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     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64,06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25,80</w:t>
            </w:r>
          </w:p>
        </w:tc>
      </w:tr>
      <w:tr w:rsidR="008F49FD" w:rsidRPr="008F49FD" w:rsidTr="000434D0">
        <w:trPr>
          <w:trHeight w:val="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8.2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      бюджетным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22,30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19,70</w:t>
            </w:r>
          </w:p>
        </w:tc>
      </w:tr>
      <w:tr w:rsidR="008F49FD" w:rsidRPr="008F49FD" w:rsidTr="000434D0">
        <w:trPr>
          <w:trHeight w:val="8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8.3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 xml:space="preserve">       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8F49FD">
              <w:rPr>
                <w:rFonts w:ascii="Times New Roman" w:hAnsi="Times New Roman" w:cs="Times New Roman"/>
                <w:sz w:val="20"/>
              </w:rPr>
              <w:t>1,20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8.2.</w:t>
      </w:r>
      <w:r w:rsidRPr="008F49F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 xml:space="preserve">Отчет о мероприятиях по повышению эффективности деятельности </w:t>
      </w:r>
    </w:p>
    <w:tbl>
      <w:tblPr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6"/>
        <w:gridCol w:w="1592"/>
        <w:gridCol w:w="708"/>
        <w:gridCol w:w="1134"/>
        <w:gridCol w:w="709"/>
        <w:gridCol w:w="600"/>
        <w:gridCol w:w="601"/>
        <w:gridCol w:w="903"/>
        <w:gridCol w:w="1015"/>
        <w:gridCol w:w="598"/>
        <w:gridCol w:w="819"/>
        <w:gridCol w:w="567"/>
      </w:tblGrid>
      <w:tr w:rsidR="008F49FD" w:rsidRPr="008F49FD" w:rsidTr="000434D0">
        <w:trPr>
          <w:cantSplit/>
          <w:trHeight w:val="558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лет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8F49FD" w:rsidRPr="008F49FD" w:rsidTr="000434D0">
        <w:trPr>
          <w:cantSplit/>
          <w:trHeight w:hRule="exact" w:val="631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8F49FD" w:rsidRPr="008F49FD" w:rsidTr="000434D0">
        <w:trPr>
          <w:cantSplit/>
          <w:trHeight w:val="1917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8F49FD" w:rsidRPr="008F49FD" w:rsidTr="000434D0">
        <w:trPr>
          <w:trHeight w:val="279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8F49FD" w:rsidRPr="008F49FD" w:rsidTr="000434D0">
        <w:trPr>
          <w:trHeight w:val="19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8F49FD" w:rsidRPr="008F49FD" w:rsidTr="000434D0">
        <w:trPr>
          <w:trHeight w:val="28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8.3.</w:t>
      </w:r>
      <w:r w:rsidRPr="008F49F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>Отчет о мероприятиях по энергосбережению и повышению энергетической эффективности</w:t>
      </w:r>
    </w:p>
    <w:tbl>
      <w:tblPr>
        <w:tblW w:w="97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0"/>
        <w:gridCol w:w="1598"/>
        <w:gridCol w:w="742"/>
        <w:gridCol w:w="1100"/>
        <w:gridCol w:w="743"/>
        <w:gridCol w:w="599"/>
        <w:gridCol w:w="424"/>
        <w:gridCol w:w="1069"/>
        <w:gridCol w:w="891"/>
        <w:gridCol w:w="810"/>
        <w:gridCol w:w="608"/>
        <w:gridCol w:w="669"/>
      </w:tblGrid>
      <w:tr w:rsidR="008F49FD" w:rsidRPr="008F49FD" w:rsidTr="000434D0">
        <w:trPr>
          <w:cantSplit/>
          <w:trHeight w:val="692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                     лет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8F49FD" w:rsidRPr="008F49FD" w:rsidTr="000434D0">
        <w:trPr>
          <w:cantSplit/>
          <w:trHeight w:hRule="exact" w:val="634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8F49FD" w:rsidRPr="008F49FD" w:rsidTr="000434D0">
        <w:trPr>
          <w:cantSplit/>
          <w:trHeight w:val="219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           показателя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widowControl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8F49FD" w:rsidRPr="008F49FD" w:rsidTr="000434D0">
        <w:trPr>
          <w:trHeight w:val="169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8F49FD" w:rsidRPr="008F49FD" w:rsidTr="000434D0">
        <w:trPr>
          <w:trHeight w:val="2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8F49FD" w:rsidRPr="008F49FD" w:rsidTr="000434D0">
        <w:trPr>
          <w:trHeight w:val="27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7"/>
          <w:szCs w:val="27"/>
        </w:rPr>
      </w:pPr>
    </w:p>
    <w:p w:rsidR="008F49FD" w:rsidRPr="008F49FD" w:rsidRDefault="008F49FD" w:rsidP="008F49FD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F49FD">
        <w:rPr>
          <w:rFonts w:ascii="Times New Roman" w:hAnsi="Times New Roman" w:cs="Times New Roman"/>
          <w:b/>
          <w:bCs/>
          <w:spacing w:val="-13"/>
          <w:sz w:val="28"/>
          <w:szCs w:val="28"/>
        </w:rPr>
        <w:lastRenderedPageBreak/>
        <w:t>Раздел 9.</w:t>
      </w:r>
      <w:r w:rsidRPr="008F49FD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8F49FD"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повышение качества обслуживания абонентов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2480"/>
        <w:gridCol w:w="3301"/>
      </w:tblGrid>
      <w:tr w:rsidR="008F49FD" w:rsidRPr="008F49FD" w:rsidTr="000434D0">
        <w:trPr>
          <w:trHeight w:val="48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 xml:space="preserve">№ </w:t>
            </w:r>
            <w:proofErr w:type="gramStart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п</w:t>
            </w:r>
            <w:proofErr w:type="gramEnd"/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График реализации мероприятий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Финансовые потребности на реализацию мероприятий, тыс. руб.</w:t>
            </w:r>
          </w:p>
        </w:tc>
      </w:tr>
      <w:tr w:rsidR="008F49FD" w:rsidRPr="008F49FD" w:rsidTr="000434D0">
        <w:trPr>
          <w:trHeight w:val="198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8F49FD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8F49FD" w:rsidRPr="008F49FD" w:rsidTr="000434D0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FD" w:rsidRPr="008F49FD" w:rsidRDefault="008F49FD" w:rsidP="000434D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</w:pPr>
            <w:r w:rsidRPr="008F49FD"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FD" w:rsidRPr="008F49FD" w:rsidRDefault="008F49FD" w:rsidP="00043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8F49FD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</w:tbl>
    <w:p w:rsidR="008F49FD" w:rsidRPr="008F49FD" w:rsidRDefault="008F49FD" w:rsidP="008F49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035E" w:rsidRPr="008F49FD" w:rsidRDefault="00E4035E" w:rsidP="008F49FD">
      <w:pPr>
        <w:pStyle w:val="21"/>
        <w:rPr>
          <w:b/>
          <w:szCs w:val="28"/>
        </w:rPr>
      </w:pPr>
    </w:p>
    <w:p w:rsidR="00025FCC" w:rsidRPr="00A351C2" w:rsidRDefault="00025FCC" w:rsidP="00E4035E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sectPr w:rsidR="00025FCC" w:rsidRPr="00A351C2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1C2"/>
    <w:rsid w:val="00025FCC"/>
    <w:rsid w:val="001515F1"/>
    <w:rsid w:val="001F2685"/>
    <w:rsid w:val="00671BBE"/>
    <w:rsid w:val="008F49FD"/>
    <w:rsid w:val="00905F8E"/>
    <w:rsid w:val="00A351C2"/>
    <w:rsid w:val="00C70386"/>
    <w:rsid w:val="00DC40D2"/>
    <w:rsid w:val="00E029C4"/>
    <w:rsid w:val="00E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  <w:style w:type="table" w:styleId="a7">
    <w:name w:val="Table Grid"/>
    <w:basedOn w:val="a1"/>
    <w:rsid w:val="008F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F4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rtari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Вилявина Наталья Николаевна</cp:lastModifiedBy>
  <cp:revision>4</cp:revision>
  <dcterms:created xsi:type="dcterms:W3CDTF">2014-11-13T06:24:00Z</dcterms:created>
  <dcterms:modified xsi:type="dcterms:W3CDTF">2014-11-18T06:10:00Z</dcterms:modified>
</cp:coreProperties>
</file>