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4" w:rsidRPr="007B42E3" w:rsidRDefault="00C47764" w:rsidP="00550994">
      <w:pPr>
        <w:pStyle w:val="10"/>
        <w:jc w:val="center"/>
        <w:rPr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1" name="Рисунок 1" descr="C:\Users\GKostina\Desktop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ostina\Desktop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94" w:rsidRPr="007B42E3" w:rsidRDefault="00550994" w:rsidP="00550994">
      <w:pPr>
        <w:pStyle w:val="10"/>
        <w:jc w:val="center"/>
        <w:rPr>
          <w:color w:val="000000" w:themeColor="text1"/>
          <w:sz w:val="26"/>
          <w:szCs w:val="26"/>
        </w:rPr>
      </w:pPr>
    </w:p>
    <w:p w:rsidR="008F3739" w:rsidRPr="00912342" w:rsidRDefault="008F3739" w:rsidP="006F350B">
      <w:pPr>
        <w:pStyle w:val="10"/>
        <w:jc w:val="center"/>
        <w:rPr>
          <w:sz w:val="24"/>
          <w:szCs w:val="24"/>
        </w:rPr>
      </w:pPr>
    </w:p>
    <w:p w:rsidR="008F234C" w:rsidRPr="00E96CF6" w:rsidRDefault="003C10E5" w:rsidP="006F350B">
      <w:pPr>
        <w:pStyle w:val="10"/>
        <w:jc w:val="center"/>
        <w:rPr>
          <w:sz w:val="26"/>
          <w:szCs w:val="26"/>
        </w:rPr>
      </w:pPr>
      <w:r>
        <w:rPr>
          <w:sz w:val="28"/>
          <w:szCs w:val="28"/>
        </w:rPr>
        <w:t>14</w:t>
      </w:r>
      <w:r w:rsidR="00550994" w:rsidRPr="00E96CF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550994" w:rsidRPr="00E96CF6">
        <w:rPr>
          <w:sz w:val="28"/>
          <w:szCs w:val="28"/>
        </w:rPr>
        <w:t>.201</w:t>
      </w:r>
      <w:r w:rsidR="0022582B">
        <w:rPr>
          <w:sz w:val="28"/>
          <w:szCs w:val="28"/>
        </w:rPr>
        <w:t>4</w:t>
      </w:r>
      <w:r w:rsidR="00550994" w:rsidRPr="00E96CF6">
        <w:rPr>
          <w:sz w:val="28"/>
          <w:szCs w:val="28"/>
        </w:rPr>
        <w:t xml:space="preserve">       </w:t>
      </w:r>
      <w:r w:rsidR="008F3739" w:rsidRPr="00E96CF6">
        <w:rPr>
          <w:sz w:val="28"/>
          <w:szCs w:val="28"/>
        </w:rPr>
        <w:t xml:space="preserve">  </w:t>
      </w:r>
      <w:r w:rsidR="0024393E" w:rsidRPr="00E96CF6">
        <w:rPr>
          <w:sz w:val="28"/>
          <w:szCs w:val="28"/>
        </w:rPr>
        <w:t xml:space="preserve">                    </w:t>
      </w:r>
      <w:r w:rsidR="00550994" w:rsidRPr="00E96CF6">
        <w:rPr>
          <w:sz w:val="28"/>
          <w:szCs w:val="28"/>
        </w:rPr>
        <w:t xml:space="preserve">                        №</w:t>
      </w:r>
      <w:r w:rsidR="00550994" w:rsidRPr="00C47764">
        <w:rPr>
          <w:color w:val="000000" w:themeColor="text1"/>
          <w:sz w:val="28"/>
          <w:szCs w:val="28"/>
        </w:rPr>
        <w:t xml:space="preserve"> </w:t>
      </w:r>
      <w:r w:rsidR="00912342" w:rsidRPr="00C47764">
        <w:rPr>
          <w:color w:val="000000" w:themeColor="text1"/>
          <w:sz w:val="28"/>
          <w:szCs w:val="28"/>
        </w:rPr>
        <w:t>103</w:t>
      </w:r>
      <w:r w:rsidR="00550994" w:rsidRPr="00B44287">
        <w:rPr>
          <w:color w:val="FF0000"/>
          <w:sz w:val="28"/>
          <w:szCs w:val="28"/>
        </w:rPr>
        <w:t xml:space="preserve"> 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4111"/>
      </w:tblGrid>
      <w:tr w:rsidR="008F3739" w:rsidRPr="002576A7" w:rsidTr="00912342">
        <w:trPr>
          <w:trHeight w:val="880"/>
        </w:trPr>
        <w:tc>
          <w:tcPr>
            <w:tcW w:w="4111" w:type="dxa"/>
          </w:tcPr>
          <w:p w:rsidR="008F3739" w:rsidRPr="00B55C94" w:rsidRDefault="00B55C94" w:rsidP="003C10E5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0" w:name="sub_11"/>
            <w:r w:rsidRPr="00B55C94">
              <w:rPr>
                <w:sz w:val="28"/>
                <w:szCs w:val="28"/>
              </w:rPr>
              <w:t>О</w:t>
            </w:r>
            <w:r w:rsidR="003C10E5">
              <w:rPr>
                <w:sz w:val="28"/>
                <w:szCs w:val="28"/>
              </w:rPr>
              <w:t xml:space="preserve"> </w:t>
            </w:r>
            <w:r w:rsidRPr="00B55C94">
              <w:rPr>
                <w:sz w:val="28"/>
                <w:szCs w:val="28"/>
              </w:rPr>
              <w:t xml:space="preserve"> </w:t>
            </w:r>
            <w:r w:rsidR="00157D92">
              <w:rPr>
                <w:sz w:val="28"/>
                <w:szCs w:val="28"/>
              </w:rPr>
              <w:t xml:space="preserve">тарифах </w:t>
            </w:r>
            <w:r w:rsidR="003C10E5">
              <w:rPr>
                <w:sz w:val="28"/>
                <w:szCs w:val="28"/>
              </w:rPr>
              <w:t xml:space="preserve">  </w:t>
            </w:r>
            <w:r w:rsidR="00157D92">
              <w:rPr>
                <w:sz w:val="28"/>
                <w:szCs w:val="28"/>
              </w:rPr>
              <w:t>на</w:t>
            </w:r>
            <w:r w:rsidR="003C10E5">
              <w:rPr>
                <w:sz w:val="28"/>
                <w:szCs w:val="28"/>
              </w:rPr>
              <w:t xml:space="preserve">  </w:t>
            </w:r>
            <w:r w:rsidR="00157D92">
              <w:rPr>
                <w:sz w:val="28"/>
                <w:szCs w:val="28"/>
              </w:rPr>
              <w:t xml:space="preserve"> тепловую </w:t>
            </w:r>
            <w:r w:rsidR="003C10E5">
              <w:rPr>
                <w:sz w:val="28"/>
                <w:szCs w:val="28"/>
              </w:rPr>
              <w:t>э</w:t>
            </w:r>
            <w:r w:rsidR="00157D92">
              <w:rPr>
                <w:sz w:val="28"/>
                <w:szCs w:val="28"/>
              </w:rPr>
              <w:t>не</w:t>
            </w:r>
            <w:r w:rsidR="003C10E5">
              <w:rPr>
                <w:sz w:val="28"/>
                <w:szCs w:val="28"/>
              </w:rPr>
              <w:t>-</w:t>
            </w:r>
            <w:r w:rsidR="00157D92">
              <w:rPr>
                <w:sz w:val="28"/>
                <w:szCs w:val="28"/>
              </w:rPr>
              <w:t>ргию</w:t>
            </w:r>
            <w:r w:rsidR="003C10E5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 xml:space="preserve">(мощность), </w:t>
            </w:r>
            <w:r w:rsidR="003C10E5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>поставля</w:t>
            </w:r>
            <w:r w:rsidR="007F02B8">
              <w:rPr>
                <w:sz w:val="28"/>
                <w:szCs w:val="28"/>
              </w:rPr>
              <w:t>е</w:t>
            </w:r>
            <w:r w:rsidR="007F02B8">
              <w:rPr>
                <w:sz w:val="28"/>
                <w:szCs w:val="28"/>
              </w:rPr>
              <w:t>мую</w:t>
            </w:r>
            <w:r w:rsidR="003C10E5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 xml:space="preserve"> потребителям</w:t>
            </w:r>
            <w:r w:rsidR="00B44287">
              <w:rPr>
                <w:sz w:val="28"/>
                <w:szCs w:val="28"/>
              </w:rPr>
              <w:t xml:space="preserve"> </w:t>
            </w:r>
            <w:r w:rsidR="00277037">
              <w:rPr>
                <w:sz w:val="28"/>
                <w:szCs w:val="28"/>
              </w:rPr>
              <w:t>МУП «ЖКХ</w:t>
            </w:r>
            <w:r w:rsidR="00B44287" w:rsidRPr="00B44287">
              <w:rPr>
                <w:sz w:val="28"/>
                <w:szCs w:val="28"/>
              </w:rPr>
              <w:t>»</w:t>
            </w:r>
            <w:r w:rsidR="00277037">
              <w:rPr>
                <w:sz w:val="28"/>
                <w:szCs w:val="28"/>
              </w:rPr>
              <w:t xml:space="preserve"> п. </w:t>
            </w:r>
            <w:proofErr w:type="gramStart"/>
            <w:r w:rsidR="00277037">
              <w:rPr>
                <w:sz w:val="28"/>
                <w:szCs w:val="28"/>
              </w:rPr>
              <w:t>Волго-Каспийский</w:t>
            </w:r>
            <w:proofErr w:type="gramEnd"/>
            <w:r w:rsidR="006E0A59">
              <w:rPr>
                <w:sz w:val="28"/>
                <w:szCs w:val="28"/>
              </w:rPr>
              <w:t xml:space="preserve"> </w:t>
            </w:r>
            <w:r w:rsidR="00277037">
              <w:rPr>
                <w:color w:val="000000"/>
                <w:spacing w:val="-5"/>
                <w:sz w:val="28"/>
                <w:szCs w:val="28"/>
              </w:rPr>
              <w:t>(ОГРН 1093023000707</w:t>
            </w:r>
            <w:r w:rsidR="006E0A59">
              <w:rPr>
                <w:color w:val="000000"/>
                <w:spacing w:val="-5"/>
                <w:sz w:val="28"/>
                <w:szCs w:val="28"/>
              </w:rPr>
              <w:t xml:space="preserve">) </w:t>
            </w:r>
            <w:r w:rsidR="006E0A59">
              <w:rPr>
                <w:sz w:val="28"/>
                <w:szCs w:val="28"/>
              </w:rPr>
              <w:t xml:space="preserve"> 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8F3DA3" w:rsidRDefault="00C71236" w:rsidP="008F3DA3">
      <w:pPr>
        <w:pStyle w:val="a5"/>
        <w:tabs>
          <w:tab w:val="right" w:pos="10773"/>
        </w:tabs>
        <w:spacing w:after="0"/>
        <w:ind w:firstLine="851"/>
        <w:jc w:val="both"/>
        <w:rPr>
          <w:bCs/>
          <w:iCs/>
          <w:color w:val="000000" w:themeColor="text1"/>
          <w:sz w:val="28"/>
          <w:szCs w:val="28"/>
        </w:rPr>
      </w:pPr>
      <w:proofErr w:type="gramStart"/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постанов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47764">
        <w:rPr>
          <w:color w:val="000000" w:themeColor="text1"/>
          <w:sz w:val="28"/>
          <w:szCs w:val="28"/>
        </w:rPr>
        <w:t>протоколом заседания коллегии службы п</w:t>
      </w:r>
      <w:r w:rsidR="00F05F50" w:rsidRPr="00C47764">
        <w:rPr>
          <w:color w:val="000000" w:themeColor="text1"/>
          <w:sz w:val="28"/>
          <w:szCs w:val="28"/>
        </w:rPr>
        <w:t xml:space="preserve">о тарифам Астраханской области </w:t>
      </w:r>
      <w:r w:rsidRPr="00C47764">
        <w:rPr>
          <w:color w:val="000000" w:themeColor="text1"/>
          <w:sz w:val="28"/>
          <w:szCs w:val="28"/>
        </w:rPr>
        <w:t xml:space="preserve">от </w:t>
      </w:r>
      <w:r w:rsidR="003C10E5" w:rsidRPr="00C47764">
        <w:rPr>
          <w:color w:val="000000" w:themeColor="text1"/>
          <w:sz w:val="28"/>
          <w:szCs w:val="28"/>
        </w:rPr>
        <w:t>14</w:t>
      </w:r>
      <w:r w:rsidR="00150B80" w:rsidRPr="00C47764">
        <w:rPr>
          <w:color w:val="000000" w:themeColor="text1"/>
          <w:sz w:val="28"/>
          <w:szCs w:val="28"/>
        </w:rPr>
        <w:t>.</w:t>
      </w:r>
      <w:r w:rsidR="003C10E5" w:rsidRPr="00C47764">
        <w:rPr>
          <w:color w:val="000000" w:themeColor="text1"/>
          <w:sz w:val="28"/>
          <w:szCs w:val="28"/>
        </w:rPr>
        <w:t>11</w:t>
      </w:r>
      <w:r w:rsidRPr="00C47764">
        <w:rPr>
          <w:color w:val="000000" w:themeColor="text1"/>
          <w:sz w:val="28"/>
          <w:szCs w:val="28"/>
        </w:rPr>
        <w:t>.201</w:t>
      </w:r>
      <w:r w:rsidR="0022582B" w:rsidRPr="00C47764">
        <w:rPr>
          <w:color w:val="000000" w:themeColor="text1"/>
          <w:sz w:val="28"/>
          <w:szCs w:val="28"/>
        </w:rPr>
        <w:t>4</w:t>
      </w:r>
      <w:r w:rsidRPr="00C47764">
        <w:rPr>
          <w:color w:val="000000" w:themeColor="text1"/>
          <w:sz w:val="28"/>
          <w:szCs w:val="28"/>
        </w:rPr>
        <w:t xml:space="preserve"> №</w:t>
      </w:r>
      <w:r w:rsidR="00B477EB" w:rsidRPr="00C47764">
        <w:rPr>
          <w:color w:val="000000" w:themeColor="text1"/>
          <w:sz w:val="28"/>
          <w:szCs w:val="28"/>
        </w:rPr>
        <w:t xml:space="preserve"> </w:t>
      </w:r>
      <w:r w:rsidR="00912342" w:rsidRPr="00C47764">
        <w:rPr>
          <w:color w:val="000000" w:themeColor="text1"/>
          <w:sz w:val="28"/>
          <w:szCs w:val="28"/>
        </w:rPr>
        <w:t>194</w:t>
      </w:r>
      <w:r w:rsidR="008F3DA3">
        <w:rPr>
          <w:color w:val="000000" w:themeColor="text1"/>
          <w:sz w:val="28"/>
          <w:szCs w:val="28"/>
        </w:rPr>
        <w:t xml:space="preserve"> </w:t>
      </w:r>
      <w:r w:rsidR="00950827" w:rsidRPr="00C47764">
        <w:rPr>
          <w:bCs/>
          <w:iCs/>
          <w:color w:val="000000" w:themeColor="text1"/>
          <w:sz w:val="28"/>
          <w:szCs w:val="28"/>
        </w:rPr>
        <w:t xml:space="preserve">служба по тарифам Астраханской области </w:t>
      </w:r>
      <w:proofErr w:type="gramEnd"/>
    </w:p>
    <w:p w:rsidR="00950827" w:rsidRPr="00C47764" w:rsidRDefault="003348D7" w:rsidP="008F3DA3">
      <w:pPr>
        <w:pStyle w:val="a5"/>
        <w:tabs>
          <w:tab w:val="right" w:pos="10773"/>
        </w:tabs>
        <w:spacing w:after="0"/>
        <w:ind w:firstLine="851"/>
        <w:jc w:val="both"/>
        <w:rPr>
          <w:color w:val="000000" w:themeColor="text1"/>
          <w:sz w:val="28"/>
          <w:szCs w:val="28"/>
        </w:rPr>
      </w:pPr>
      <w:r w:rsidRPr="00C47764">
        <w:rPr>
          <w:bCs/>
          <w:iCs/>
          <w:color w:val="000000" w:themeColor="text1"/>
          <w:sz w:val="28"/>
          <w:szCs w:val="28"/>
        </w:rPr>
        <w:t>ПОСТАНОВЛЯЕТ</w:t>
      </w:r>
      <w:r w:rsidR="00950827" w:rsidRPr="00C47764">
        <w:rPr>
          <w:bCs/>
          <w:iCs/>
          <w:color w:val="000000" w:themeColor="text1"/>
          <w:sz w:val="28"/>
          <w:szCs w:val="28"/>
        </w:rPr>
        <w:t>:</w:t>
      </w:r>
    </w:p>
    <w:p w:rsidR="00C75730" w:rsidRPr="00C47764" w:rsidRDefault="00C75730" w:rsidP="00C75730">
      <w:pPr>
        <w:ind w:firstLine="851"/>
        <w:jc w:val="both"/>
        <w:rPr>
          <w:color w:val="000000" w:themeColor="text1"/>
          <w:sz w:val="28"/>
          <w:szCs w:val="28"/>
        </w:rPr>
      </w:pPr>
      <w:bookmarkStart w:id="1" w:name="sub_5"/>
      <w:r w:rsidRPr="00C47764">
        <w:rPr>
          <w:color w:val="000000" w:themeColor="text1"/>
          <w:sz w:val="28"/>
          <w:szCs w:val="28"/>
        </w:rPr>
        <w:t xml:space="preserve">1. Установить </w:t>
      </w:r>
      <w:r w:rsidR="00277037" w:rsidRPr="00C47764">
        <w:rPr>
          <w:color w:val="000000" w:themeColor="text1"/>
          <w:sz w:val="28"/>
          <w:szCs w:val="28"/>
        </w:rPr>
        <w:t>МУП «ЖКХ</w:t>
      </w:r>
      <w:r w:rsidR="00B44287" w:rsidRPr="00C47764">
        <w:rPr>
          <w:color w:val="000000" w:themeColor="text1"/>
          <w:sz w:val="28"/>
          <w:szCs w:val="28"/>
        </w:rPr>
        <w:t>»</w:t>
      </w:r>
      <w:r w:rsidR="00277037" w:rsidRPr="00C47764">
        <w:rPr>
          <w:color w:val="000000" w:themeColor="text1"/>
          <w:sz w:val="28"/>
          <w:szCs w:val="28"/>
        </w:rPr>
        <w:t xml:space="preserve"> п. </w:t>
      </w:r>
      <w:proofErr w:type="gramStart"/>
      <w:r w:rsidR="00277037" w:rsidRPr="00C47764">
        <w:rPr>
          <w:color w:val="000000" w:themeColor="text1"/>
          <w:sz w:val="28"/>
          <w:szCs w:val="28"/>
        </w:rPr>
        <w:t>Волго-Каспийский</w:t>
      </w:r>
      <w:proofErr w:type="gramEnd"/>
      <w:r w:rsidR="00B44287" w:rsidRPr="00C47764">
        <w:rPr>
          <w:color w:val="000000" w:themeColor="text1"/>
          <w:spacing w:val="-5"/>
          <w:sz w:val="28"/>
          <w:szCs w:val="28"/>
        </w:rPr>
        <w:t xml:space="preserve"> </w:t>
      </w:r>
      <w:r w:rsidR="00F663CA" w:rsidRPr="00C47764">
        <w:rPr>
          <w:color w:val="000000" w:themeColor="text1"/>
          <w:spacing w:val="-5"/>
          <w:sz w:val="28"/>
          <w:szCs w:val="28"/>
        </w:rPr>
        <w:t xml:space="preserve">(ОГРН </w:t>
      </w:r>
      <w:r w:rsidR="00277037" w:rsidRPr="00C47764">
        <w:rPr>
          <w:color w:val="000000" w:themeColor="text1"/>
          <w:spacing w:val="-5"/>
          <w:sz w:val="28"/>
          <w:szCs w:val="28"/>
        </w:rPr>
        <w:t>1093023000707</w:t>
      </w:r>
      <w:r w:rsidR="00F663CA" w:rsidRPr="00C47764">
        <w:rPr>
          <w:color w:val="000000" w:themeColor="text1"/>
          <w:spacing w:val="-5"/>
          <w:sz w:val="28"/>
          <w:szCs w:val="28"/>
        </w:rPr>
        <w:t xml:space="preserve">) </w:t>
      </w:r>
      <w:r w:rsidRPr="00C47764">
        <w:rPr>
          <w:color w:val="000000" w:themeColor="text1"/>
          <w:sz w:val="28"/>
          <w:szCs w:val="28"/>
        </w:rPr>
        <w:t xml:space="preserve">тарифы </w:t>
      </w:r>
      <w:r w:rsidR="00157D92" w:rsidRPr="00C47764">
        <w:rPr>
          <w:color w:val="000000" w:themeColor="text1"/>
          <w:spacing w:val="-5"/>
          <w:sz w:val="28"/>
          <w:szCs w:val="28"/>
        </w:rPr>
        <w:t>на тепловую энергию</w:t>
      </w:r>
      <w:r w:rsidR="007F02B8" w:rsidRPr="00C47764">
        <w:rPr>
          <w:color w:val="000000" w:themeColor="text1"/>
          <w:spacing w:val="-5"/>
          <w:sz w:val="28"/>
          <w:szCs w:val="28"/>
        </w:rPr>
        <w:t xml:space="preserve"> (мощность)</w:t>
      </w:r>
      <w:r w:rsidR="0059263F" w:rsidRPr="00C47764">
        <w:rPr>
          <w:color w:val="000000" w:themeColor="text1"/>
          <w:spacing w:val="-5"/>
          <w:sz w:val="28"/>
          <w:szCs w:val="28"/>
        </w:rPr>
        <w:t>,</w:t>
      </w:r>
      <w:r w:rsidRPr="00C47764">
        <w:rPr>
          <w:color w:val="000000" w:themeColor="text1"/>
          <w:sz w:val="28"/>
          <w:szCs w:val="28"/>
        </w:rPr>
        <w:t xml:space="preserve"> </w:t>
      </w:r>
      <w:r w:rsidR="007F02B8" w:rsidRPr="00C47764">
        <w:rPr>
          <w:color w:val="000000" w:themeColor="text1"/>
          <w:sz w:val="28"/>
          <w:szCs w:val="28"/>
        </w:rPr>
        <w:t>поставляемую п</w:t>
      </w:r>
      <w:r w:rsidR="007F02B8" w:rsidRPr="00C47764">
        <w:rPr>
          <w:color w:val="000000" w:themeColor="text1"/>
          <w:sz w:val="28"/>
          <w:szCs w:val="28"/>
        </w:rPr>
        <w:t>о</w:t>
      </w:r>
      <w:r w:rsidR="007F02B8" w:rsidRPr="00C47764">
        <w:rPr>
          <w:color w:val="000000" w:themeColor="text1"/>
          <w:sz w:val="28"/>
          <w:szCs w:val="28"/>
        </w:rPr>
        <w:t xml:space="preserve">требителям, </w:t>
      </w:r>
      <w:r w:rsidRPr="00C47764">
        <w:rPr>
          <w:color w:val="000000" w:themeColor="text1"/>
          <w:sz w:val="28"/>
          <w:szCs w:val="28"/>
        </w:rPr>
        <w:t>согласно приложению.</w:t>
      </w:r>
    </w:p>
    <w:p w:rsidR="00C75730" w:rsidRPr="00C75730" w:rsidRDefault="00C75730" w:rsidP="00C75730">
      <w:pPr>
        <w:ind w:firstLine="851"/>
        <w:jc w:val="both"/>
        <w:rPr>
          <w:sz w:val="28"/>
          <w:szCs w:val="28"/>
        </w:rPr>
      </w:pPr>
      <w:r w:rsidRPr="00C47764">
        <w:rPr>
          <w:color w:val="000000" w:themeColor="text1"/>
          <w:sz w:val="28"/>
          <w:szCs w:val="28"/>
        </w:rPr>
        <w:t xml:space="preserve">2. Тарифы, установленные пунктом 1 </w:t>
      </w:r>
      <w:r w:rsidR="00447D2B" w:rsidRPr="00C47764">
        <w:rPr>
          <w:color w:val="000000" w:themeColor="text1"/>
          <w:sz w:val="28"/>
          <w:szCs w:val="28"/>
        </w:rPr>
        <w:t xml:space="preserve">настоящего </w:t>
      </w:r>
      <w:r w:rsidRPr="00C47764">
        <w:rPr>
          <w:color w:val="000000" w:themeColor="text1"/>
          <w:sz w:val="28"/>
          <w:szCs w:val="28"/>
        </w:rPr>
        <w:t>постановления</w:t>
      </w:r>
      <w:r w:rsidRPr="00C75730">
        <w:rPr>
          <w:sz w:val="28"/>
          <w:szCs w:val="28"/>
        </w:rPr>
        <w:t>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 w:rsidR="0022582B">
        <w:rPr>
          <w:sz w:val="28"/>
          <w:szCs w:val="28"/>
        </w:rPr>
        <w:t>01.01.2015</w:t>
      </w:r>
      <w:r w:rsidR="00447D2B">
        <w:rPr>
          <w:sz w:val="28"/>
          <w:szCs w:val="28"/>
        </w:rPr>
        <w:t xml:space="preserve"> </w:t>
      </w:r>
      <w:r w:rsidR="0022582B">
        <w:rPr>
          <w:sz w:val="28"/>
          <w:szCs w:val="28"/>
        </w:rPr>
        <w:t>по 31.12.2015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tabs>
          <w:tab w:val="right" w:pos="10773"/>
        </w:tabs>
        <w:ind w:right="-79" w:firstLine="851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t>3. Признать утратившим силу постановление службы по тарифам Ас</w:t>
      </w:r>
      <w:r w:rsidRPr="00C75730">
        <w:rPr>
          <w:sz w:val="28"/>
          <w:szCs w:val="28"/>
        </w:rPr>
        <w:t>т</w:t>
      </w:r>
      <w:r w:rsidRPr="00C75730">
        <w:rPr>
          <w:sz w:val="28"/>
          <w:szCs w:val="28"/>
        </w:rPr>
        <w:t xml:space="preserve">раханской области от </w:t>
      </w:r>
      <w:r w:rsidR="0022582B">
        <w:rPr>
          <w:sz w:val="28"/>
          <w:szCs w:val="28"/>
        </w:rPr>
        <w:t>01</w:t>
      </w:r>
      <w:r w:rsidRPr="00C75730">
        <w:rPr>
          <w:sz w:val="28"/>
          <w:szCs w:val="28"/>
        </w:rPr>
        <w:t>.</w:t>
      </w:r>
      <w:r w:rsidR="00B44287">
        <w:rPr>
          <w:sz w:val="28"/>
          <w:szCs w:val="28"/>
        </w:rPr>
        <w:t>11</w:t>
      </w:r>
      <w:r w:rsidRPr="00C75730">
        <w:rPr>
          <w:sz w:val="28"/>
          <w:szCs w:val="28"/>
        </w:rPr>
        <w:t>.201</w:t>
      </w:r>
      <w:r w:rsidR="0022582B">
        <w:rPr>
          <w:sz w:val="28"/>
          <w:szCs w:val="28"/>
        </w:rPr>
        <w:t>3</w:t>
      </w:r>
      <w:r w:rsidRPr="00C75730">
        <w:rPr>
          <w:sz w:val="28"/>
          <w:szCs w:val="28"/>
        </w:rPr>
        <w:t xml:space="preserve"> № </w:t>
      </w:r>
      <w:r w:rsidR="0022582B">
        <w:rPr>
          <w:sz w:val="28"/>
          <w:szCs w:val="28"/>
        </w:rPr>
        <w:t>70</w:t>
      </w:r>
      <w:r w:rsidR="006925E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«</w:t>
      </w:r>
      <w:r w:rsidR="00157D92">
        <w:rPr>
          <w:sz w:val="28"/>
          <w:szCs w:val="28"/>
        </w:rPr>
        <w:t xml:space="preserve">О тарифах на тепловую энергию </w:t>
      </w:r>
      <w:r w:rsidR="0022582B">
        <w:rPr>
          <w:sz w:val="28"/>
          <w:szCs w:val="28"/>
        </w:rPr>
        <w:t xml:space="preserve">(мощность), поставляемую потребителям </w:t>
      </w:r>
      <w:r w:rsidR="00277037">
        <w:rPr>
          <w:sz w:val="28"/>
          <w:szCs w:val="28"/>
        </w:rPr>
        <w:t>МУП «ЖКХ</w:t>
      </w:r>
      <w:r w:rsidR="00277037" w:rsidRPr="00B44287">
        <w:rPr>
          <w:sz w:val="28"/>
          <w:szCs w:val="28"/>
        </w:rPr>
        <w:t>»</w:t>
      </w:r>
      <w:r w:rsidR="00277037">
        <w:rPr>
          <w:sz w:val="28"/>
          <w:szCs w:val="28"/>
        </w:rPr>
        <w:t xml:space="preserve"> п. </w:t>
      </w:r>
      <w:proofErr w:type="gramStart"/>
      <w:r w:rsidR="00277037">
        <w:rPr>
          <w:sz w:val="28"/>
          <w:szCs w:val="28"/>
        </w:rPr>
        <w:t>Волго-Каспийский</w:t>
      </w:r>
      <w:proofErr w:type="gramEnd"/>
      <w:r w:rsidR="00437A2E">
        <w:rPr>
          <w:sz w:val="28"/>
          <w:szCs w:val="28"/>
        </w:rPr>
        <w:t>»</w:t>
      </w:r>
      <w:r w:rsidR="0022582B">
        <w:rPr>
          <w:color w:val="000000"/>
          <w:spacing w:val="-5"/>
          <w:sz w:val="28"/>
          <w:szCs w:val="28"/>
        </w:rPr>
        <w:t xml:space="preserve"> (ОГРН 1093023000707)</w:t>
      </w:r>
      <w:r w:rsidR="00912342">
        <w:rPr>
          <w:color w:val="000000"/>
          <w:spacing w:val="-5"/>
          <w:sz w:val="28"/>
          <w:szCs w:val="28"/>
        </w:rPr>
        <w:t>»</w:t>
      </w:r>
      <w:r w:rsidR="0022582B">
        <w:rPr>
          <w:color w:val="000000"/>
          <w:spacing w:val="-5"/>
          <w:sz w:val="28"/>
          <w:szCs w:val="28"/>
        </w:rPr>
        <w:t>.</w:t>
      </w:r>
    </w:p>
    <w:p w:rsidR="003C10E5" w:rsidRPr="009D40EA" w:rsidRDefault="003C10E5" w:rsidP="003C10E5">
      <w:pPr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 </w:t>
      </w:r>
      <w:r>
        <w:rPr>
          <w:sz w:val="28"/>
          <w:szCs w:val="28"/>
        </w:rPr>
        <w:t>Заместителю начальника</w:t>
      </w:r>
      <w:r w:rsidRPr="009D40EA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>сти (</w:t>
      </w:r>
      <w:r>
        <w:rPr>
          <w:sz w:val="28"/>
          <w:szCs w:val="28"/>
        </w:rPr>
        <w:t>Волкова</w:t>
      </w:r>
      <w:r w:rsidRPr="009D40E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40E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9D40EA">
        <w:rPr>
          <w:sz w:val="28"/>
          <w:szCs w:val="28"/>
        </w:rPr>
        <w:t>.):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4.1. </w:t>
      </w:r>
      <w:r w:rsidR="00082B39" w:rsidRPr="00C75730">
        <w:rPr>
          <w:sz w:val="28"/>
          <w:szCs w:val="28"/>
        </w:rPr>
        <w:t>В срок не позднее трех рабочих дней со дня подписания напр</w:t>
      </w:r>
      <w:r w:rsidR="00082B39" w:rsidRPr="00C75730">
        <w:rPr>
          <w:sz w:val="28"/>
          <w:szCs w:val="28"/>
        </w:rPr>
        <w:t>а</w:t>
      </w:r>
      <w:r w:rsidR="00082B39" w:rsidRPr="00C75730">
        <w:rPr>
          <w:sz w:val="28"/>
          <w:szCs w:val="28"/>
        </w:rPr>
        <w:t xml:space="preserve">вить копию </w:t>
      </w:r>
      <w:r w:rsidR="00082B39">
        <w:rPr>
          <w:sz w:val="28"/>
          <w:szCs w:val="28"/>
        </w:rPr>
        <w:t xml:space="preserve">настоящего </w:t>
      </w:r>
      <w:r w:rsidR="00082B39" w:rsidRPr="00C75730">
        <w:rPr>
          <w:sz w:val="28"/>
          <w:szCs w:val="28"/>
        </w:rPr>
        <w:t>постановления в агентство связи и массовых комм</w:t>
      </w:r>
      <w:r w:rsidR="00082B39" w:rsidRPr="00C75730">
        <w:rPr>
          <w:sz w:val="28"/>
          <w:szCs w:val="28"/>
        </w:rPr>
        <w:t>у</w:t>
      </w:r>
      <w:r w:rsidR="00082B39" w:rsidRPr="00C75730">
        <w:rPr>
          <w:sz w:val="28"/>
          <w:szCs w:val="28"/>
        </w:rPr>
        <w:t>никаций Астраханской области для официального опубликования</w:t>
      </w:r>
      <w:r w:rsidR="00082B39">
        <w:rPr>
          <w:sz w:val="28"/>
          <w:szCs w:val="28"/>
        </w:rPr>
        <w:t xml:space="preserve"> и разм</w:t>
      </w:r>
      <w:r w:rsidR="00082B39">
        <w:rPr>
          <w:sz w:val="28"/>
          <w:szCs w:val="28"/>
        </w:rPr>
        <w:t>е</w:t>
      </w:r>
      <w:r w:rsidR="008F3DA3">
        <w:rPr>
          <w:sz w:val="28"/>
          <w:szCs w:val="28"/>
        </w:rPr>
        <w:t xml:space="preserve">щения на </w:t>
      </w:r>
      <w:proofErr w:type="gramStart"/>
      <w:r w:rsidR="008F3DA3">
        <w:rPr>
          <w:sz w:val="28"/>
          <w:szCs w:val="28"/>
        </w:rPr>
        <w:t>официальном</w:t>
      </w:r>
      <w:proofErr w:type="gramEnd"/>
      <w:r w:rsidR="008F3DA3">
        <w:rPr>
          <w:sz w:val="28"/>
          <w:szCs w:val="28"/>
        </w:rPr>
        <w:t xml:space="preserve"> интернет–</w:t>
      </w:r>
      <w:r w:rsidR="00082B39"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r w:rsidR="00082B39">
        <w:rPr>
          <w:sz w:val="28"/>
          <w:szCs w:val="28"/>
          <w:lang w:val="en-US"/>
        </w:rPr>
        <w:t>www</w:t>
      </w:r>
      <w:r w:rsidR="00082B39" w:rsidRPr="0053154F">
        <w:rPr>
          <w:sz w:val="28"/>
          <w:szCs w:val="28"/>
        </w:rPr>
        <w:t>.</w:t>
      </w:r>
      <w:proofErr w:type="spellStart"/>
      <w:r w:rsidR="00082B39">
        <w:rPr>
          <w:sz w:val="28"/>
          <w:szCs w:val="28"/>
          <w:lang w:val="en-US"/>
        </w:rPr>
        <w:t>pravo</w:t>
      </w:r>
      <w:proofErr w:type="spellEnd"/>
      <w:r w:rsidR="00082B39" w:rsidRPr="0053154F">
        <w:rPr>
          <w:sz w:val="28"/>
          <w:szCs w:val="28"/>
        </w:rPr>
        <w:t>-</w:t>
      </w:r>
      <w:proofErr w:type="spellStart"/>
      <w:r w:rsidR="00082B39">
        <w:rPr>
          <w:sz w:val="28"/>
          <w:szCs w:val="28"/>
          <w:lang w:val="en-US"/>
        </w:rPr>
        <w:t>astrobl</w:t>
      </w:r>
      <w:proofErr w:type="spellEnd"/>
      <w:r w:rsidR="00082B39" w:rsidRPr="0053154F">
        <w:rPr>
          <w:sz w:val="28"/>
          <w:szCs w:val="28"/>
        </w:rPr>
        <w:t>.</w:t>
      </w:r>
      <w:proofErr w:type="spellStart"/>
      <w:r w:rsidR="00082B39">
        <w:rPr>
          <w:sz w:val="28"/>
          <w:szCs w:val="28"/>
          <w:lang w:val="en-US"/>
        </w:rPr>
        <w:t>ru</w:t>
      </w:r>
      <w:proofErr w:type="spellEnd"/>
      <w:r w:rsidR="00082B39">
        <w:rPr>
          <w:sz w:val="28"/>
          <w:szCs w:val="28"/>
        </w:rPr>
        <w:t>)</w:t>
      </w:r>
      <w:r w:rsidR="00082B39" w:rsidRPr="00C75730">
        <w:rPr>
          <w:sz w:val="28"/>
          <w:szCs w:val="28"/>
        </w:rPr>
        <w:t>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8B5D0A" w:rsidRPr="00C47764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pacing w:val="-5"/>
          <w:sz w:val="28"/>
          <w:szCs w:val="28"/>
        </w:rPr>
      </w:pPr>
      <w:r w:rsidRPr="00C75730">
        <w:rPr>
          <w:sz w:val="28"/>
          <w:szCs w:val="28"/>
        </w:rPr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</w:t>
      </w:r>
      <w:r w:rsidRPr="00C47764">
        <w:rPr>
          <w:color w:val="000000" w:themeColor="text1"/>
          <w:sz w:val="28"/>
          <w:szCs w:val="28"/>
        </w:rPr>
        <w:t xml:space="preserve">приложением протокола заседания коллегии службы по тарифам Астраханской области от </w:t>
      </w:r>
      <w:r w:rsidR="003C10E5" w:rsidRPr="00C47764">
        <w:rPr>
          <w:color w:val="000000" w:themeColor="text1"/>
          <w:sz w:val="28"/>
          <w:szCs w:val="28"/>
        </w:rPr>
        <w:t>14</w:t>
      </w:r>
      <w:r w:rsidR="0022582B" w:rsidRPr="00C47764">
        <w:rPr>
          <w:color w:val="000000" w:themeColor="text1"/>
          <w:sz w:val="28"/>
          <w:szCs w:val="28"/>
        </w:rPr>
        <w:t>.</w:t>
      </w:r>
      <w:r w:rsidR="003C10E5" w:rsidRPr="00C47764">
        <w:rPr>
          <w:color w:val="000000" w:themeColor="text1"/>
          <w:sz w:val="28"/>
          <w:szCs w:val="28"/>
        </w:rPr>
        <w:t>11</w:t>
      </w:r>
      <w:r w:rsidR="001336B1" w:rsidRPr="00C47764">
        <w:rPr>
          <w:color w:val="000000" w:themeColor="text1"/>
          <w:sz w:val="28"/>
          <w:szCs w:val="28"/>
        </w:rPr>
        <w:t>.201</w:t>
      </w:r>
      <w:r w:rsidR="0022582B" w:rsidRPr="00C47764">
        <w:rPr>
          <w:color w:val="000000" w:themeColor="text1"/>
          <w:sz w:val="28"/>
          <w:szCs w:val="28"/>
        </w:rPr>
        <w:t>4</w:t>
      </w:r>
      <w:r w:rsidR="001336B1" w:rsidRPr="00C47764">
        <w:rPr>
          <w:color w:val="000000" w:themeColor="text1"/>
          <w:sz w:val="28"/>
          <w:szCs w:val="28"/>
        </w:rPr>
        <w:t xml:space="preserve"> № </w:t>
      </w:r>
      <w:r w:rsidR="00912342" w:rsidRPr="00C47764">
        <w:rPr>
          <w:color w:val="000000" w:themeColor="text1"/>
          <w:sz w:val="28"/>
          <w:szCs w:val="28"/>
        </w:rPr>
        <w:t>194</w:t>
      </w:r>
      <w:r w:rsidRPr="00C47764">
        <w:rPr>
          <w:color w:val="000000" w:themeColor="text1"/>
          <w:sz w:val="28"/>
          <w:szCs w:val="28"/>
        </w:rPr>
        <w:t xml:space="preserve"> в Федерал</w:t>
      </w:r>
      <w:r w:rsidRPr="00C47764">
        <w:rPr>
          <w:color w:val="000000" w:themeColor="text1"/>
          <w:sz w:val="28"/>
          <w:szCs w:val="28"/>
        </w:rPr>
        <w:t>ь</w:t>
      </w:r>
      <w:r w:rsidRPr="00C47764">
        <w:rPr>
          <w:color w:val="000000" w:themeColor="text1"/>
          <w:sz w:val="28"/>
          <w:szCs w:val="28"/>
        </w:rPr>
        <w:t xml:space="preserve">ную службу по тарифам и </w:t>
      </w:r>
      <w:r w:rsidR="006925E0" w:rsidRPr="00C47764">
        <w:rPr>
          <w:color w:val="000000" w:themeColor="text1"/>
          <w:sz w:val="28"/>
          <w:szCs w:val="28"/>
        </w:rPr>
        <w:t xml:space="preserve">в </w:t>
      </w:r>
      <w:r w:rsidR="00277037" w:rsidRPr="00C47764">
        <w:rPr>
          <w:color w:val="000000" w:themeColor="text1"/>
          <w:sz w:val="28"/>
          <w:szCs w:val="28"/>
        </w:rPr>
        <w:t xml:space="preserve">МУП «ЖКХ» п. </w:t>
      </w:r>
      <w:proofErr w:type="gramStart"/>
      <w:r w:rsidR="00277037" w:rsidRPr="00C47764">
        <w:rPr>
          <w:color w:val="000000" w:themeColor="text1"/>
          <w:sz w:val="28"/>
          <w:szCs w:val="28"/>
        </w:rPr>
        <w:t>Волго-Каспийский</w:t>
      </w:r>
      <w:proofErr w:type="gramEnd"/>
      <w:r w:rsidR="00277037" w:rsidRPr="00C47764">
        <w:rPr>
          <w:color w:val="000000" w:themeColor="text1"/>
          <w:spacing w:val="-5"/>
          <w:sz w:val="28"/>
          <w:szCs w:val="28"/>
        </w:rPr>
        <w:t xml:space="preserve"> (ОГРН 1093023000707). </w:t>
      </w:r>
    </w:p>
    <w:p w:rsidR="00C75730" w:rsidRPr="00C47764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C47764">
        <w:rPr>
          <w:color w:val="000000" w:themeColor="text1"/>
          <w:sz w:val="28"/>
          <w:szCs w:val="28"/>
        </w:rPr>
        <w:t xml:space="preserve">4.5. В течение 5 рабочих дней со дня принятия </w:t>
      </w:r>
      <w:proofErr w:type="gramStart"/>
      <w:r w:rsidRPr="00C47764">
        <w:rPr>
          <w:color w:val="000000" w:themeColor="text1"/>
          <w:sz w:val="28"/>
          <w:szCs w:val="28"/>
        </w:rPr>
        <w:t>разместить</w:t>
      </w:r>
      <w:proofErr w:type="gramEnd"/>
      <w:r w:rsidRPr="00C47764">
        <w:rPr>
          <w:color w:val="000000" w:themeColor="text1"/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C47764">
        <w:rPr>
          <w:color w:val="000000" w:themeColor="text1"/>
          <w:sz w:val="28"/>
          <w:szCs w:val="28"/>
        </w:rPr>
        <w:t>а</w:t>
      </w:r>
      <w:r w:rsidRPr="00C47764">
        <w:rPr>
          <w:color w:val="000000" w:themeColor="text1"/>
          <w:sz w:val="28"/>
          <w:szCs w:val="28"/>
        </w:rPr>
        <w:t xml:space="preserve">рифам Астраханской области </w:t>
      </w:r>
      <w:r w:rsidR="00824E4B" w:rsidRPr="00C47764">
        <w:rPr>
          <w:color w:val="000000" w:themeColor="text1"/>
          <w:sz w:val="28"/>
          <w:szCs w:val="28"/>
        </w:rPr>
        <w:t xml:space="preserve">от </w:t>
      </w:r>
      <w:r w:rsidR="003C10E5" w:rsidRPr="00C47764">
        <w:rPr>
          <w:color w:val="000000" w:themeColor="text1"/>
          <w:sz w:val="28"/>
          <w:szCs w:val="28"/>
        </w:rPr>
        <w:t>14</w:t>
      </w:r>
      <w:r w:rsidR="00824E4B" w:rsidRPr="00C47764">
        <w:rPr>
          <w:color w:val="000000" w:themeColor="text1"/>
          <w:sz w:val="28"/>
          <w:szCs w:val="28"/>
        </w:rPr>
        <w:t>.</w:t>
      </w:r>
      <w:r w:rsidR="003C10E5" w:rsidRPr="00C47764">
        <w:rPr>
          <w:color w:val="000000" w:themeColor="text1"/>
          <w:sz w:val="28"/>
          <w:szCs w:val="28"/>
        </w:rPr>
        <w:t>11</w:t>
      </w:r>
      <w:r w:rsidR="001336B1" w:rsidRPr="00C47764">
        <w:rPr>
          <w:color w:val="000000" w:themeColor="text1"/>
          <w:sz w:val="28"/>
          <w:szCs w:val="28"/>
        </w:rPr>
        <w:t>.201</w:t>
      </w:r>
      <w:r w:rsidR="0022582B" w:rsidRPr="00C47764">
        <w:rPr>
          <w:color w:val="000000" w:themeColor="text1"/>
          <w:sz w:val="28"/>
          <w:szCs w:val="28"/>
        </w:rPr>
        <w:t>4</w:t>
      </w:r>
      <w:r w:rsidR="001336B1" w:rsidRPr="00C47764">
        <w:rPr>
          <w:color w:val="000000" w:themeColor="text1"/>
          <w:sz w:val="28"/>
          <w:szCs w:val="28"/>
        </w:rPr>
        <w:t xml:space="preserve"> № </w:t>
      </w:r>
      <w:r w:rsidR="00912342" w:rsidRPr="00C47764">
        <w:rPr>
          <w:color w:val="000000" w:themeColor="text1"/>
          <w:sz w:val="28"/>
          <w:szCs w:val="28"/>
        </w:rPr>
        <w:t>194</w:t>
      </w:r>
      <w:r w:rsidR="00824E4B" w:rsidRPr="00C47764">
        <w:rPr>
          <w:color w:val="000000" w:themeColor="text1"/>
          <w:sz w:val="28"/>
          <w:szCs w:val="28"/>
        </w:rPr>
        <w:t xml:space="preserve"> </w:t>
      </w:r>
      <w:r w:rsidRPr="00C47764">
        <w:rPr>
          <w:color w:val="000000" w:themeColor="text1"/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7764">
        <w:rPr>
          <w:color w:val="000000" w:themeColor="text1"/>
          <w:sz w:val="28"/>
          <w:szCs w:val="28"/>
        </w:rPr>
        <w:t>4.6. В семидневный срок со дня принятия обеспечить</w:t>
      </w:r>
      <w:r w:rsidRPr="00C75730">
        <w:rPr>
          <w:sz w:val="28"/>
          <w:szCs w:val="28"/>
        </w:rPr>
        <w:t xml:space="preserve">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</w:t>
      </w:r>
      <w:r w:rsidR="008F3DA3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Pr="00C75730">
        <w:rPr>
          <w:sz w:val="28"/>
          <w:szCs w:val="28"/>
        </w:rPr>
        <w:t xml:space="preserve">Плюс» ЗАО </w:t>
      </w:r>
      <w:r w:rsidRPr="003C10E5">
        <w:rPr>
          <w:sz w:val="28"/>
          <w:szCs w:val="28"/>
        </w:rPr>
        <w:t>«</w:t>
      </w:r>
      <w:r w:rsidRPr="003C10E5">
        <w:rPr>
          <w:caps/>
          <w:sz w:val="28"/>
          <w:szCs w:val="28"/>
        </w:rPr>
        <w:t>Телеком-Скиф</w:t>
      </w:r>
      <w:r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</w:t>
      </w:r>
      <w:r w:rsidR="0022582B">
        <w:rPr>
          <w:sz w:val="28"/>
          <w:szCs w:val="28"/>
        </w:rPr>
        <w:t>в силу с 01.01.2015</w:t>
      </w:r>
      <w:r>
        <w:rPr>
          <w:sz w:val="28"/>
          <w:szCs w:val="28"/>
        </w:rPr>
        <w:t>.</w:t>
      </w:r>
    </w:p>
    <w:p w:rsidR="009874E8" w:rsidRPr="00C75730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88"/>
        <w:gridCol w:w="4782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912342" w:rsidP="009123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р</w:t>
            </w:r>
            <w:r w:rsidR="00454B77" w:rsidRPr="00C757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912342" w:rsidP="009123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617327" w:rsidRPr="00C7573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Т</w:t>
            </w:r>
            <w:r w:rsidR="00454B77" w:rsidRPr="00C7573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454B77" w:rsidRPr="00C7573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Крапивина</w:t>
            </w:r>
          </w:p>
        </w:tc>
      </w:tr>
      <w:bookmarkEnd w:id="0"/>
      <w:bookmarkEnd w:id="1"/>
    </w:tbl>
    <w:p w:rsidR="00C47764" w:rsidRDefault="00C4776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47764" w:rsidRDefault="00C4776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C47764" w:rsidSect="0059526E">
          <w:headerReference w:type="even" r:id="rId9"/>
          <w:headerReference w:type="defaul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C47764" w:rsidRDefault="00C47764" w:rsidP="00C47764">
      <w:pPr>
        <w:ind w:firstLine="10206"/>
        <w:rPr>
          <w:rStyle w:val="ad"/>
          <w:b w:val="0"/>
          <w:bCs/>
        </w:rPr>
      </w:pPr>
      <w:bookmarkStart w:id="3" w:name="sub_10100"/>
      <w:r w:rsidRPr="000663B5">
        <w:rPr>
          <w:rStyle w:val="ad"/>
          <w:b w:val="0"/>
          <w:bCs/>
        </w:rPr>
        <w:lastRenderedPageBreak/>
        <w:t>Приложение к постановлению</w:t>
      </w:r>
    </w:p>
    <w:p w:rsidR="00C47764" w:rsidRDefault="00C47764" w:rsidP="00C47764">
      <w:pPr>
        <w:ind w:firstLine="10206"/>
        <w:rPr>
          <w:rStyle w:val="ad"/>
          <w:b w:val="0"/>
          <w:bCs/>
        </w:rPr>
      </w:pPr>
      <w:r>
        <w:rPr>
          <w:rStyle w:val="ad"/>
          <w:b w:val="0"/>
          <w:bCs/>
        </w:rPr>
        <w:t>службы по тарифам Астраханской области</w:t>
      </w:r>
    </w:p>
    <w:p w:rsidR="00C47764" w:rsidRPr="000663B5" w:rsidRDefault="00C47764" w:rsidP="00C47764">
      <w:pPr>
        <w:ind w:firstLine="10206"/>
        <w:rPr>
          <w:b/>
        </w:rPr>
      </w:pPr>
      <w:r>
        <w:rPr>
          <w:rStyle w:val="ad"/>
          <w:b w:val="0"/>
          <w:bCs/>
        </w:rPr>
        <w:t>от 14.11.2014 №  103</w:t>
      </w:r>
    </w:p>
    <w:bookmarkEnd w:id="3"/>
    <w:p w:rsidR="00C47764" w:rsidRPr="00916F99" w:rsidRDefault="00C47764" w:rsidP="00C47764">
      <w:pPr>
        <w:pStyle w:val="1"/>
        <w:rPr>
          <w:rFonts w:ascii="Times New Roman" w:hAnsi="Times New Roman"/>
          <w:sz w:val="22"/>
          <w:szCs w:val="22"/>
        </w:rPr>
      </w:pPr>
      <w:r w:rsidRPr="005D27F5">
        <w:rPr>
          <w:rFonts w:ascii="Times New Roman" w:hAnsi="Times New Roman"/>
          <w:sz w:val="22"/>
          <w:szCs w:val="22"/>
        </w:rPr>
        <w:t>Тарифы</w:t>
      </w:r>
      <w:r w:rsidRPr="005D27F5">
        <w:rPr>
          <w:rFonts w:ascii="Times New Roman" w:hAnsi="Times New Roman"/>
          <w:noProof/>
          <w:sz w:val="22"/>
          <w:szCs w:val="22"/>
        </w:rPr>
        <w:t xml:space="preserve"> </w:t>
      </w:r>
      <w:r w:rsidRPr="005D27F5">
        <w:rPr>
          <w:rFonts w:ascii="Times New Roman" w:hAnsi="Times New Roman"/>
          <w:sz w:val="22"/>
          <w:szCs w:val="22"/>
        </w:rPr>
        <w:br/>
        <w:t>на тепловую энергию (мощность), поставляемую потребителям</w:t>
      </w:r>
      <w:r>
        <w:rPr>
          <w:rFonts w:ascii="Times New Roman" w:hAnsi="Times New Roman"/>
          <w:sz w:val="22"/>
          <w:szCs w:val="22"/>
        </w:rPr>
        <w:t xml:space="preserve"> МУП «ЖКХ» п. </w:t>
      </w:r>
      <w:proofErr w:type="gramStart"/>
      <w:r>
        <w:rPr>
          <w:rFonts w:ascii="Times New Roman" w:hAnsi="Times New Roman"/>
          <w:sz w:val="22"/>
          <w:szCs w:val="22"/>
        </w:rPr>
        <w:t>Волго-Каспийский</w:t>
      </w:r>
      <w:proofErr w:type="gramEnd"/>
      <w:r w:rsidRPr="00916F99">
        <w:rPr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2"/>
          <w:szCs w:val="22"/>
        </w:rPr>
        <w:t>(ОГРН 1093023000707</w:t>
      </w:r>
      <w:r w:rsidRPr="00916F99">
        <w:rPr>
          <w:rFonts w:ascii="Times New Roman" w:hAnsi="Times New Roman"/>
          <w:color w:val="000000"/>
          <w:spacing w:val="-5"/>
          <w:sz w:val="22"/>
          <w:szCs w:val="22"/>
        </w:rPr>
        <w:t>)</w:t>
      </w:r>
    </w:p>
    <w:p w:rsidR="00C47764" w:rsidRPr="00BB7DEF" w:rsidRDefault="00C47764" w:rsidP="00C47764"/>
    <w:p w:rsidR="00C47764" w:rsidRPr="005D27F5" w:rsidRDefault="00C47764" w:rsidP="00C4776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9"/>
        <w:gridCol w:w="1108"/>
        <w:gridCol w:w="1087"/>
        <w:gridCol w:w="572"/>
        <w:gridCol w:w="627"/>
        <w:gridCol w:w="579"/>
        <w:gridCol w:w="703"/>
        <w:gridCol w:w="1419"/>
      </w:tblGrid>
      <w:tr w:rsidR="00C47764" w:rsidRPr="002F5A3F" w:rsidTr="00F60D1C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C47764" w:rsidRPr="002F5A3F" w:rsidTr="00F60D1C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C47764" w:rsidRPr="002F5A3F" w:rsidTr="00F60D1C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C47764" w:rsidRPr="002F5A3F" w:rsidRDefault="00C47764" w:rsidP="00F60D1C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4918F2" w:rsidRDefault="00C47764" w:rsidP="00F60D1C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МУП «ЖКХ</w:t>
            </w:r>
            <w:r w:rsidRPr="004918F2">
              <w:rPr>
                <w:rFonts w:ascii="Times New Roman" w:hAnsi="Times New Roman"/>
                <w:b w:val="0"/>
                <w:sz w:val="22"/>
                <w:szCs w:val="22"/>
              </w:rPr>
              <w:t>»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п. </w:t>
            </w:r>
            <w:proofErr w:type="gramStart"/>
            <w:r>
              <w:rPr>
                <w:rFonts w:ascii="Times New Roman" w:hAnsi="Times New Roman"/>
                <w:b w:val="0"/>
                <w:sz w:val="22"/>
                <w:szCs w:val="22"/>
              </w:rPr>
              <w:t>Волго-Каспийский</w:t>
            </w:r>
            <w:proofErr w:type="gramEnd"/>
            <w:r w:rsidRPr="004918F2">
              <w:rPr>
                <w:rFonts w:cs="Arial"/>
                <w:b w:val="0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(ОГРН 1093023000707</w:t>
            </w:r>
            <w:r w:rsidRPr="004918F2"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)</w:t>
            </w:r>
          </w:p>
        </w:tc>
        <w:tc>
          <w:tcPr>
            <w:tcW w:w="12397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C47764" w:rsidRPr="008E1B30" w:rsidRDefault="00C47764" w:rsidP="00F60D1C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1 155,60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1 249,79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C47764" w:rsidRPr="008E1B30" w:rsidRDefault="00C47764" w:rsidP="00F60D1C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E61D08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1 155</w:t>
            </w:r>
            <w:r w:rsidRPr="00E61D0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E61D08" w:rsidRDefault="00C47764" w:rsidP="00F60D1C">
            <w:pPr>
              <w:pStyle w:val="a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1 249</w:t>
            </w:r>
            <w:r w:rsidRPr="002321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506CC5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e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764" w:rsidRPr="002F5A3F" w:rsidTr="00F60D1C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764" w:rsidRPr="002F5A3F" w:rsidRDefault="00C47764" w:rsidP="00F60D1C">
            <w:pPr>
              <w:pStyle w:val="a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47764" w:rsidRPr="0091323C" w:rsidRDefault="00C47764" w:rsidP="00C47764">
      <w:pPr>
        <w:rPr>
          <w:sz w:val="22"/>
          <w:szCs w:val="22"/>
        </w:rPr>
      </w:pPr>
      <w:r w:rsidRPr="0091323C">
        <w:rPr>
          <w:sz w:val="22"/>
          <w:szCs w:val="22"/>
        </w:rPr>
        <w:t>______________________________</w:t>
      </w:r>
    </w:p>
    <w:p w:rsidR="00C47764" w:rsidRPr="0091323C" w:rsidRDefault="00C47764" w:rsidP="00C47764">
      <w:pPr>
        <w:rPr>
          <w:b/>
          <w:sz w:val="22"/>
          <w:szCs w:val="22"/>
        </w:rPr>
      </w:pPr>
      <w:r w:rsidRPr="0091323C">
        <w:rPr>
          <w:sz w:val="22"/>
          <w:szCs w:val="22"/>
        </w:rPr>
        <w:t xml:space="preserve">* Выделяется в целях реализации </w:t>
      </w:r>
      <w:hyperlink r:id="rId43" w:history="1">
        <w:r w:rsidRPr="0091323C">
          <w:rPr>
            <w:rStyle w:val="ae"/>
            <w:b w:val="0"/>
            <w:sz w:val="22"/>
            <w:szCs w:val="22"/>
          </w:rPr>
          <w:t>пункта 6 статьи 168</w:t>
        </w:r>
      </w:hyperlink>
      <w:r w:rsidRPr="0091323C">
        <w:rPr>
          <w:b/>
          <w:sz w:val="22"/>
          <w:szCs w:val="22"/>
        </w:rPr>
        <w:t xml:space="preserve"> </w:t>
      </w:r>
      <w:r w:rsidRPr="0091323C">
        <w:rPr>
          <w:sz w:val="22"/>
          <w:szCs w:val="22"/>
        </w:rPr>
        <w:t xml:space="preserve">Налогового кодекса Российской Федерации </w:t>
      </w:r>
      <w:r w:rsidRPr="0091323C">
        <w:rPr>
          <w:b/>
          <w:sz w:val="22"/>
          <w:szCs w:val="22"/>
        </w:rPr>
        <w:t>(</w:t>
      </w:r>
      <w:hyperlink r:id="rId44" w:history="1">
        <w:r w:rsidRPr="0091323C">
          <w:rPr>
            <w:rStyle w:val="ae"/>
            <w:b w:val="0"/>
            <w:sz w:val="22"/>
            <w:szCs w:val="22"/>
          </w:rPr>
          <w:t>часть вторая</w:t>
        </w:r>
      </w:hyperlink>
      <w:r w:rsidRPr="0091323C">
        <w:rPr>
          <w:b/>
          <w:sz w:val="22"/>
          <w:szCs w:val="22"/>
        </w:rPr>
        <w:t>).</w:t>
      </w:r>
    </w:p>
    <w:p w:rsidR="00C47764" w:rsidRPr="0091323C" w:rsidRDefault="00C47764" w:rsidP="00C47764">
      <w:pPr>
        <w:rPr>
          <w:sz w:val="22"/>
          <w:szCs w:val="22"/>
        </w:rPr>
      </w:pPr>
      <w:r w:rsidRPr="0091323C">
        <w:rPr>
          <w:sz w:val="22"/>
          <w:szCs w:val="22"/>
        </w:rPr>
        <w:t xml:space="preserve">МУП «ЖКХ» п. </w:t>
      </w:r>
      <w:proofErr w:type="gramStart"/>
      <w:r w:rsidRPr="0091323C">
        <w:rPr>
          <w:sz w:val="22"/>
          <w:szCs w:val="22"/>
        </w:rPr>
        <w:t>Волго-Каспийский</w:t>
      </w:r>
      <w:proofErr w:type="gramEnd"/>
      <w:r w:rsidRPr="0091323C">
        <w:rPr>
          <w:color w:val="000000"/>
          <w:spacing w:val="-5"/>
          <w:sz w:val="22"/>
          <w:szCs w:val="22"/>
        </w:rPr>
        <w:t xml:space="preserve"> (ОГРН 1093023000707)</w:t>
      </w:r>
      <w:r w:rsidRPr="0091323C">
        <w:rPr>
          <w:sz w:val="22"/>
          <w:szCs w:val="22"/>
        </w:rPr>
        <w:t xml:space="preserve">  не является плательщиком налога на добавленную стоимость в соответствии с Налоговым к</w:t>
      </w:r>
      <w:r w:rsidRPr="0091323C">
        <w:rPr>
          <w:sz w:val="22"/>
          <w:szCs w:val="22"/>
        </w:rPr>
        <w:t>о</w:t>
      </w:r>
      <w:r w:rsidRPr="0091323C">
        <w:rPr>
          <w:sz w:val="22"/>
          <w:szCs w:val="22"/>
        </w:rPr>
        <w:t>дексом Российской Федерации.</w:t>
      </w:r>
    </w:p>
    <w:p w:rsidR="00C47764" w:rsidRPr="0091323C" w:rsidRDefault="00C47764" w:rsidP="00C47764">
      <w:pPr>
        <w:rPr>
          <w:sz w:val="22"/>
          <w:szCs w:val="22"/>
        </w:rPr>
      </w:pPr>
      <w:r w:rsidRPr="0091323C"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</w:t>
      </w:r>
      <w:r w:rsidRPr="0091323C">
        <w:rPr>
          <w:sz w:val="22"/>
          <w:szCs w:val="22"/>
        </w:rPr>
        <w:t>к</w:t>
      </w:r>
      <w:r w:rsidRPr="0091323C"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составит:</w:t>
      </w:r>
    </w:p>
    <w:p w:rsidR="00C47764" w:rsidRPr="0091323C" w:rsidRDefault="00C47764" w:rsidP="00C47764">
      <w:pPr>
        <w:rPr>
          <w:sz w:val="22"/>
          <w:szCs w:val="22"/>
        </w:rPr>
      </w:pPr>
      <w:r w:rsidRPr="0091323C">
        <w:rPr>
          <w:sz w:val="22"/>
          <w:szCs w:val="22"/>
        </w:rPr>
        <w:t>с 01.01.2015 по 30.06.2015 - 65</w:t>
      </w:r>
      <w:r>
        <w:rPr>
          <w:sz w:val="22"/>
          <w:szCs w:val="22"/>
        </w:rPr>
        <w:t>3</w:t>
      </w:r>
      <w:r w:rsidRPr="0091323C">
        <w:rPr>
          <w:sz w:val="22"/>
          <w:szCs w:val="22"/>
        </w:rPr>
        <w:t>,</w:t>
      </w:r>
      <w:r>
        <w:rPr>
          <w:sz w:val="22"/>
          <w:szCs w:val="22"/>
        </w:rPr>
        <w:t>18</w:t>
      </w:r>
      <w:r w:rsidRPr="0091323C">
        <w:rPr>
          <w:sz w:val="22"/>
          <w:szCs w:val="22"/>
        </w:rPr>
        <w:t xml:space="preserve"> руб./Гкал;</w:t>
      </w:r>
    </w:p>
    <w:p w:rsidR="00C47764" w:rsidRPr="0091323C" w:rsidRDefault="00C47764" w:rsidP="00C47764">
      <w:pPr>
        <w:rPr>
          <w:sz w:val="22"/>
          <w:szCs w:val="22"/>
        </w:rPr>
      </w:pPr>
      <w:r w:rsidRPr="0091323C">
        <w:rPr>
          <w:sz w:val="22"/>
          <w:szCs w:val="22"/>
        </w:rPr>
        <w:t>с 0</w:t>
      </w:r>
      <w:r>
        <w:rPr>
          <w:sz w:val="22"/>
          <w:szCs w:val="22"/>
        </w:rPr>
        <w:t>1.07.2015 по 31.12.2015 – 699,62</w:t>
      </w:r>
      <w:r w:rsidRPr="0091323C">
        <w:rPr>
          <w:sz w:val="22"/>
          <w:szCs w:val="22"/>
        </w:rPr>
        <w:t xml:space="preserve"> руб./</w:t>
      </w:r>
      <w:r>
        <w:rPr>
          <w:sz w:val="22"/>
          <w:szCs w:val="22"/>
        </w:rPr>
        <w:t>Г</w:t>
      </w:r>
      <w:r w:rsidRPr="0091323C">
        <w:rPr>
          <w:sz w:val="22"/>
          <w:szCs w:val="22"/>
        </w:rPr>
        <w:t>кал.</w:t>
      </w:r>
    </w:p>
    <w:p w:rsidR="00C47764" w:rsidRPr="005D27F5" w:rsidRDefault="00C47764" w:rsidP="00C47764">
      <w:pPr>
        <w:rPr>
          <w:sz w:val="22"/>
          <w:szCs w:val="22"/>
        </w:rPr>
      </w:pPr>
    </w:p>
    <w:p w:rsidR="00695143" w:rsidRPr="00C75730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95143" w:rsidRPr="00C75730" w:rsidSect="00916F99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B46" w:rsidRDefault="00902B46">
      <w:r>
        <w:separator/>
      </w:r>
    </w:p>
  </w:endnote>
  <w:endnote w:type="continuationSeparator" w:id="0">
    <w:p w:rsidR="00902B46" w:rsidRDefault="0090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B46" w:rsidRDefault="00902B46">
      <w:r>
        <w:separator/>
      </w:r>
    </w:p>
  </w:footnote>
  <w:footnote w:type="continuationSeparator" w:id="0">
    <w:p w:rsidR="00902B46" w:rsidRDefault="0090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575945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E47837">
    <w:pPr>
      <w:pStyle w:val="a8"/>
    </w:pPr>
    <w:r>
      <w:t xml:space="preserve">                                                                     </w:t>
    </w:r>
    <w:r w:rsidR="008241F6">
      <w:fldChar w:fldCharType="begin"/>
    </w:r>
    <w:r w:rsidR="008241F6">
      <w:instrText xml:space="preserve"> PAGE   \* MERGEFORMAT </w:instrText>
    </w:r>
    <w:r w:rsidR="008241F6">
      <w:fldChar w:fldCharType="separate"/>
    </w:r>
    <w:r w:rsidR="008F3DA3">
      <w:rPr>
        <w:noProof/>
      </w:rPr>
      <w:t>2</w:t>
    </w:r>
    <w:r w:rsidR="008241F6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2B39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2AAA"/>
    <w:rsid w:val="000F50EF"/>
    <w:rsid w:val="0011740C"/>
    <w:rsid w:val="001275F4"/>
    <w:rsid w:val="00127BA6"/>
    <w:rsid w:val="00132D56"/>
    <w:rsid w:val="001336B1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2582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77037"/>
    <w:rsid w:val="002A461D"/>
    <w:rsid w:val="002B5037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C10E5"/>
    <w:rsid w:val="003D0475"/>
    <w:rsid w:val="003D0CA4"/>
    <w:rsid w:val="003D6B3D"/>
    <w:rsid w:val="003F04F3"/>
    <w:rsid w:val="004176DF"/>
    <w:rsid w:val="00421A39"/>
    <w:rsid w:val="0042336D"/>
    <w:rsid w:val="00432815"/>
    <w:rsid w:val="00437A2E"/>
    <w:rsid w:val="004403E7"/>
    <w:rsid w:val="00442FAF"/>
    <w:rsid w:val="00447D2B"/>
    <w:rsid w:val="00454B77"/>
    <w:rsid w:val="004617A5"/>
    <w:rsid w:val="00461B69"/>
    <w:rsid w:val="00465E33"/>
    <w:rsid w:val="00466CFD"/>
    <w:rsid w:val="00474A89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06FFC"/>
    <w:rsid w:val="005270F1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0874"/>
    <w:rsid w:val="00561D6F"/>
    <w:rsid w:val="0057237F"/>
    <w:rsid w:val="0057260C"/>
    <w:rsid w:val="00575945"/>
    <w:rsid w:val="0058771B"/>
    <w:rsid w:val="0059263F"/>
    <w:rsid w:val="005951A2"/>
    <w:rsid w:val="0059526E"/>
    <w:rsid w:val="005952A9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13FA"/>
    <w:rsid w:val="007328B7"/>
    <w:rsid w:val="007468A8"/>
    <w:rsid w:val="007655BD"/>
    <w:rsid w:val="0078185F"/>
    <w:rsid w:val="00783C90"/>
    <w:rsid w:val="007907BE"/>
    <w:rsid w:val="00793F28"/>
    <w:rsid w:val="007A5D7C"/>
    <w:rsid w:val="007A68BF"/>
    <w:rsid w:val="007B174B"/>
    <w:rsid w:val="007B3A45"/>
    <w:rsid w:val="007B42E3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1126"/>
    <w:rsid w:val="008100D0"/>
    <w:rsid w:val="008241F6"/>
    <w:rsid w:val="00824D7C"/>
    <w:rsid w:val="00824E4B"/>
    <w:rsid w:val="0083670D"/>
    <w:rsid w:val="00843EC9"/>
    <w:rsid w:val="0085424B"/>
    <w:rsid w:val="00855792"/>
    <w:rsid w:val="00860582"/>
    <w:rsid w:val="008755E5"/>
    <w:rsid w:val="00896E4F"/>
    <w:rsid w:val="008A3126"/>
    <w:rsid w:val="008A60EE"/>
    <w:rsid w:val="008B5D0A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3DA3"/>
    <w:rsid w:val="008F5C38"/>
    <w:rsid w:val="008F5DCE"/>
    <w:rsid w:val="0090240D"/>
    <w:rsid w:val="00902B46"/>
    <w:rsid w:val="009121F3"/>
    <w:rsid w:val="00912342"/>
    <w:rsid w:val="009232B6"/>
    <w:rsid w:val="0092680D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E3AA5"/>
    <w:rsid w:val="00A01FBD"/>
    <w:rsid w:val="00A029FB"/>
    <w:rsid w:val="00A124C7"/>
    <w:rsid w:val="00A126E1"/>
    <w:rsid w:val="00A13D65"/>
    <w:rsid w:val="00A35D16"/>
    <w:rsid w:val="00A427AE"/>
    <w:rsid w:val="00A42A8E"/>
    <w:rsid w:val="00A456F1"/>
    <w:rsid w:val="00A62574"/>
    <w:rsid w:val="00A67437"/>
    <w:rsid w:val="00A96521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287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0E78"/>
    <w:rsid w:val="00C450EE"/>
    <w:rsid w:val="00C47764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20F"/>
    <w:rsid w:val="00CC134D"/>
    <w:rsid w:val="00CD295C"/>
    <w:rsid w:val="00CD5DB5"/>
    <w:rsid w:val="00CD7112"/>
    <w:rsid w:val="00CE00BB"/>
    <w:rsid w:val="00CE675C"/>
    <w:rsid w:val="00CE6E3C"/>
    <w:rsid w:val="00CF0DA6"/>
    <w:rsid w:val="00CF0EDD"/>
    <w:rsid w:val="00D011F9"/>
    <w:rsid w:val="00D06F53"/>
    <w:rsid w:val="00D12C30"/>
    <w:rsid w:val="00D40129"/>
    <w:rsid w:val="00D442C1"/>
    <w:rsid w:val="00D52486"/>
    <w:rsid w:val="00D6172A"/>
    <w:rsid w:val="00D61D5A"/>
    <w:rsid w:val="00D765B2"/>
    <w:rsid w:val="00D85A26"/>
    <w:rsid w:val="00D85A80"/>
    <w:rsid w:val="00D96423"/>
    <w:rsid w:val="00DA59BE"/>
    <w:rsid w:val="00DC12CF"/>
    <w:rsid w:val="00DC566D"/>
    <w:rsid w:val="00DC689A"/>
    <w:rsid w:val="00DC745F"/>
    <w:rsid w:val="00DD2874"/>
    <w:rsid w:val="00DD5642"/>
    <w:rsid w:val="00DD79B0"/>
    <w:rsid w:val="00DD7DB3"/>
    <w:rsid w:val="00DE0EA6"/>
    <w:rsid w:val="00DE31F2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4591B"/>
    <w:rsid w:val="00F56152"/>
    <w:rsid w:val="00F573E0"/>
    <w:rsid w:val="00F618CD"/>
    <w:rsid w:val="00F6190D"/>
    <w:rsid w:val="00F663CA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C47764"/>
    <w:rPr>
      <w:b/>
      <w:color w:val="26282F"/>
    </w:rPr>
  </w:style>
  <w:style w:type="character" w:customStyle="1" w:styleId="ae">
    <w:name w:val="Гипертекстовая ссылка"/>
    <w:uiPriority w:val="99"/>
    <w:rsid w:val="00C4776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C477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ad">
    <w:name w:val="Цветовое выделение"/>
    <w:uiPriority w:val="99"/>
    <w:rsid w:val="00C47764"/>
    <w:rPr>
      <w:b/>
      <w:color w:val="26282F"/>
    </w:rPr>
  </w:style>
  <w:style w:type="character" w:customStyle="1" w:styleId="ae">
    <w:name w:val="Гипертекстовая ссылка"/>
    <w:uiPriority w:val="99"/>
    <w:rsid w:val="00C47764"/>
    <w:rPr>
      <w:rFonts w:cs="Times New Roman"/>
      <w:b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C4776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microsoft.com/office/2007/relationships/stylesWithEffects" Target="stylesWithEffects.xml"/><Relationship Id="rId21" Type="http://schemas.openxmlformats.org/officeDocument/2006/relationships/image" Target="media/image12.emf"/><Relationship Id="rId34" Type="http://schemas.openxmlformats.org/officeDocument/2006/relationships/image" Target="media/image25.emf"/><Relationship Id="rId42" Type="http://schemas.openxmlformats.org/officeDocument/2006/relationships/image" Target="media/image33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41" Type="http://schemas.openxmlformats.org/officeDocument/2006/relationships/image" Target="media/image3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31.e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header" Target="header2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4" Type="http://schemas.openxmlformats.org/officeDocument/2006/relationships/hyperlink" Target="garantF1://10800200.2222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hyperlink" Target="garantF1://10800200.1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6968-0A9C-4090-94D7-7C9F30DE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3</cp:revision>
  <cp:lastPrinted>2014-11-16T09:49:00Z</cp:lastPrinted>
  <dcterms:created xsi:type="dcterms:W3CDTF">2014-11-18T12:45:00Z</dcterms:created>
  <dcterms:modified xsi:type="dcterms:W3CDTF">2014-11-19T13:22:00Z</dcterms:modified>
</cp:coreProperties>
</file>