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89" w:rsidRPr="00B35EA1" w:rsidRDefault="000F07F0" w:rsidP="00983C4D">
      <w:pPr>
        <w:pStyle w:val="10"/>
        <w:jc w:val="center"/>
        <w:rPr>
          <w:color w:val="000000" w:themeColor="text1"/>
          <w:sz w:val="26"/>
          <w:szCs w:val="26"/>
        </w:rPr>
      </w:pPr>
      <w:bookmarkStart w:id="0" w:name="_GoBack"/>
      <w:bookmarkEnd w:id="0"/>
      <w:r w:rsidRPr="00E96CF6">
        <w:rPr>
          <w:sz w:val="26"/>
          <w:szCs w:val="26"/>
        </w:rPr>
        <w:t xml:space="preserve"> </w:t>
      </w:r>
      <w:r w:rsidR="00082A10">
        <w:rPr>
          <w:b/>
          <w:noProof/>
          <w:color w:val="FFFFFF" w:themeColor="background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-362585</wp:posOffset>
                </wp:positionV>
                <wp:extent cx="1552575" cy="381000"/>
                <wp:effectExtent l="6350" t="8890" r="12700" b="10160"/>
                <wp:wrapNone/>
                <wp:docPr id="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9A" w:rsidRPr="00BE7CEB" w:rsidRDefault="0075529A" w:rsidP="0075529A"/>
                          <w:p w:rsidR="0075529A" w:rsidRDefault="0075529A" w:rsidP="007552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left:0;text-align:left;margin-left:512.75pt;margin-top:-28.55pt;width:122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">
                <v:textbox>
                  <w:txbxContent>
                    <w:p w:rsidR="0075529A" w:rsidRPr="00BE7CEB" w:rsidRDefault="0075529A" w:rsidP="0075529A"/>
                    <w:p w:rsidR="0075529A" w:rsidRDefault="0075529A" w:rsidP="0075529A"/>
                  </w:txbxContent>
                </v:textbox>
              </v:rect>
            </w:pict>
          </mc:Fallback>
        </mc:AlternateContent>
      </w:r>
      <w:r w:rsidR="00983C4D">
        <w:rPr>
          <w:b/>
          <w:noProof/>
          <w:color w:val="FFFFFF" w:themeColor="background1"/>
          <w:sz w:val="26"/>
          <w:szCs w:val="26"/>
        </w:rPr>
        <w:drawing>
          <wp:inline distT="0" distB="0" distL="0" distR="0">
            <wp:extent cx="5939790" cy="1482460"/>
            <wp:effectExtent l="19050" t="0" r="3810" b="0"/>
            <wp:docPr id="33" name="Рисунок 1" descr="Z: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0EA" w:rsidRPr="0002333B" w:rsidRDefault="009D40EA" w:rsidP="007C216C">
      <w:pPr>
        <w:pStyle w:val="10"/>
        <w:tabs>
          <w:tab w:val="left" w:pos="540"/>
        </w:tabs>
        <w:rPr>
          <w:color w:val="FF0000"/>
          <w:sz w:val="30"/>
          <w:szCs w:val="30"/>
        </w:rPr>
      </w:pPr>
    </w:p>
    <w:p w:rsidR="008F234C" w:rsidRPr="005E626D" w:rsidRDefault="009D40EA" w:rsidP="007C216C">
      <w:pPr>
        <w:pStyle w:val="10"/>
        <w:tabs>
          <w:tab w:val="left" w:pos="540"/>
        </w:tabs>
        <w:rPr>
          <w:color w:val="000000" w:themeColor="text1"/>
          <w:sz w:val="26"/>
          <w:szCs w:val="26"/>
        </w:rPr>
      </w:pPr>
      <w:r w:rsidRPr="005E626D">
        <w:rPr>
          <w:color w:val="000000" w:themeColor="text1"/>
          <w:sz w:val="28"/>
          <w:szCs w:val="28"/>
        </w:rPr>
        <w:t xml:space="preserve">     </w:t>
      </w:r>
      <w:r w:rsidR="0075529A" w:rsidRPr="005E626D">
        <w:rPr>
          <w:color w:val="000000" w:themeColor="text1"/>
          <w:sz w:val="28"/>
          <w:szCs w:val="28"/>
        </w:rPr>
        <w:t xml:space="preserve">           </w:t>
      </w:r>
      <w:r w:rsidRPr="005E626D">
        <w:rPr>
          <w:color w:val="000000" w:themeColor="text1"/>
          <w:sz w:val="28"/>
          <w:szCs w:val="28"/>
        </w:rPr>
        <w:t xml:space="preserve"> </w:t>
      </w:r>
      <w:r w:rsidR="0075529A" w:rsidRPr="005E626D">
        <w:rPr>
          <w:color w:val="000000" w:themeColor="text1"/>
          <w:sz w:val="28"/>
          <w:szCs w:val="28"/>
        </w:rPr>
        <w:t xml:space="preserve">  </w:t>
      </w:r>
      <w:r w:rsidR="0002333B" w:rsidRPr="005E626D">
        <w:rPr>
          <w:color w:val="000000" w:themeColor="text1"/>
          <w:sz w:val="28"/>
          <w:szCs w:val="28"/>
        </w:rPr>
        <w:t xml:space="preserve">  </w:t>
      </w:r>
      <w:r w:rsidR="00FD7D4D" w:rsidRPr="005E626D">
        <w:rPr>
          <w:color w:val="000000" w:themeColor="text1"/>
          <w:sz w:val="28"/>
          <w:szCs w:val="28"/>
        </w:rPr>
        <w:t>31</w:t>
      </w:r>
      <w:r w:rsidR="00550994" w:rsidRPr="005E626D">
        <w:rPr>
          <w:color w:val="000000" w:themeColor="text1"/>
          <w:sz w:val="28"/>
          <w:szCs w:val="28"/>
        </w:rPr>
        <w:t>.</w:t>
      </w:r>
      <w:r w:rsidR="00157D92" w:rsidRPr="005E626D">
        <w:rPr>
          <w:color w:val="000000" w:themeColor="text1"/>
          <w:sz w:val="28"/>
          <w:szCs w:val="28"/>
        </w:rPr>
        <w:t>1</w:t>
      </w:r>
      <w:r w:rsidR="00FD7D4D" w:rsidRPr="005E626D">
        <w:rPr>
          <w:color w:val="000000" w:themeColor="text1"/>
          <w:sz w:val="28"/>
          <w:szCs w:val="28"/>
        </w:rPr>
        <w:t>0</w:t>
      </w:r>
      <w:r w:rsidR="00550994" w:rsidRPr="005E626D">
        <w:rPr>
          <w:color w:val="000000" w:themeColor="text1"/>
          <w:sz w:val="28"/>
          <w:szCs w:val="28"/>
        </w:rPr>
        <w:t>.201</w:t>
      </w:r>
      <w:r w:rsidR="00FD7D4D" w:rsidRPr="005E626D">
        <w:rPr>
          <w:color w:val="000000" w:themeColor="text1"/>
          <w:sz w:val="28"/>
          <w:szCs w:val="28"/>
        </w:rPr>
        <w:t>4</w:t>
      </w:r>
      <w:r w:rsidR="00550994" w:rsidRPr="005E626D">
        <w:rPr>
          <w:color w:val="000000" w:themeColor="text1"/>
          <w:sz w:val="28"/>
          <w:szCs w:val="28"/>
        </w:rPr>
        <w:t xml:space="preserve">       </w:t>
      </w:r>
      <w:r w:rsidR="008F3739" w:rsidRPr="005E626D">
        <w:rPr>
          <w:color w:val="000000" w:themeColor="text1"/>
          <w:sz w:val="28"/>
          <w:szCs w:val="28"/>
        </w:rPr>
        <w:t xml:space="preserve">  </w:t>
      </w:r>
      <w:r w:rsidR="0024393E" w:rsidRPr="005E626D">
        <w:rPr>
          <w:color w:val="000000" w:themeColor="text1"/>
          <w:sz w:val="28"/>
          <w:szCs w:val="28"/>
        </w:rPr>
        <w:t xml:space="preserve">                          </w:t>
      </w:r>
      <w:r w:rsidRPr="005E626D">
        <w:rPr>
          <w:color w:val="000000" w:themeColor="text1"/>
          <w:sz w:val="28"/>
          <w:szCs w:val="28"/>
        </w:rPr>
        <w:t xml:space="preserve">               </w:t>
      </w:r>
      <w:r w:rsidR="0059530A" w:rsidRPr="005E626D">
        <w:rPr>
          <w:color w:val="000000" w:themeColor="text1"/>
          <w:sz w:val="28"/>
          <w:szCs w:val="28"/>
        </w:rPr>
        <w:t xml:space="preserve"> </w:t>
      </w:r>
      <w:r w:rsidRPr="005E626D">
        <w:rPr>
          <w:color w:val="000000" w:themeColor="text1"/>
          <w:sz w:val="28"/>
          <w:szCs w:val="28"/>
        </w:rPr>
        <w:t xml:space="preserve">    </w:t>
      </w:r>
      <w:r w:rsidR="0002333B" w:rsidRPr="005E626D">
        <w:rPr>
          <w:color w:val="000000" w:themeColor="text1"/>
          <w:sz w:val="28"/>
          <w:szCs w:val="28"/>
        </w:rPr>
        <w:t xml:space="preserve">   </w:t>
      </w:r>
      <w:r w:rsidR="0075529A" w:rsidRPr="005E626D">
        <w:rPr>
          <w:color w:val="000000" w:themeColor="text1"/>
          <w:sz w:val="28"/>
          <w:szCs w:val="28"/>
        </w:rPr>
        <w:t xml:space="preserve"> </w:t>
      </w:r>
      <w:r w:rsidR="00550994" w:rsidRPr="005E626D">
        <w:rPr>
          <w:color w:val="000000" w:themeColor="text1"/>
          <w:sz w:val="28"/>
          <w:szCs w:val="28"/>
        </w:rPr>
        <w:t xml:space="preserve">№ </w:t>
      </w:r>
      <w:r w:rsidR="00A66BE8" w:rsidRPr="005E626D">
        <w:rPr>
          <w:color w:val="000000" w:themeColor="text1"/>
          <w:sz w:val="28"/>
          <w:szCs w:val="28"/>
        </w:rPr>
        <w:t>61</w:t>
      </w:r>
      <w:r w:rsidR="00550994" w:rsidRPr="005E626D">
        <w:rPr>
          <w:color w:val="000000" w:themeColor="text1"/>
          <w:sz w:val="28"/>
          <w:szCs w:val="28"/>
        </w:rPr>
        <w:t xml:space="preserve">                                                     </w:t>
      </w:r>
    </w:p>
    <w:p w:rsidR="0078185F" w:rsidRPr="005E626D" w:rsidRDefault="0078185F" w:rsidP="008F234C">
      <w:pPr>
        <w:pStyle w:val="10"/>
        <w:tabs>
          <w:tab w:val="right" w:pos="10773"/>
        </w:tabs>
        <w:rPr>
          <w:color w:val="000000" w:themeColor="text1"/>
          <w:sz w:val="28"/>
          <w:szCs w:val="28"/>
        </w:rPr>
      </w:pPr>
    </w:p>
    <w:p w:rsidR="000A7684" w:rsidRPr="00E96CF6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Pr="00E96CF6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3827"/>
      </w:tblGrid>
      <w:tr w:rsidR="008F3739" w:rsidRPr="002576A7" w:rsidTr="000F07F0">
        <w:trPr>
          <w:trHeight w:val="36"/>
        </w:trPr>
        <w:tc>
          <w:tcPr>
            <w:tcW w:w="3827" w:type="dxa"/>
          </w:tcPr>
          <w:p w:rsidR="008F3739" w:rsidRPr="009D40EA" w:rsidRDefault="00B55C94" w:rsidP="000F07F0">
            <w:pPr>
              <w:tabs>
                <w:tab w:val="right" w:pos="10773"/>
              </w:tabs>
              <w:ind w:left="176" w:right="-79"/>
              <w:jc w:val="both"/>
              <w:rPr>
                <w:color w:val="000000"/>
                <w:spacing w:val="-5"/>
                <w:sz w:val="28"/>
                <w:szCs w:val="28"/>
              </w:rPr>
            </w:pPr>
            <w:bookmarkStart w:id="1" w:name="sub_11"/>
            <w:r w:rsidRPr="009D40EA">
              <w:rPr>
                <w:sz w:val="28"/>
                <w:szCs w:val="28"/>
              </w:rPr>
              <w:t xml:space="preserve">О </w:t>
            </w:r>
            <w:r w:rsidR="00157D92" w:rsidRPr="009D40EA">
              <w:rPr>
                <w:sz w:val="28"/>
                <w:szCs w:val="28"/>
              </w:rPr>
              <w:t>тарифах на тепловую эн</w:t>
            </w:r>
            <w:r w:rsidR="00911E23">
              <w:rPr>
                <w:sz w:val="28"/>
                <w:szCs w:val="28"/>
              </w:rPr>
              <w:t>ер</w:t>
            </w:r>
            <w:r w:rsidR="00157D92" w:rsidRPr="009D40EA">
              <w:rPr>
                <w:sz w:val="28"/>
                <w:szCs w:val="28"/>
              </w:rPr>
              <w:t>гию</w:t>
            </w:r>
            <w:r w:rsidR="00911E23">
              <w:rPr>
                <w:sz w:val="28"/>
                <w:szCs w:val="28"/>
              </w:rPr>
              <w:t xml:space="preserve"> </w:t>
            </w:r>
            <w:r w:rsidR="00911E23" w:rsidRPr="009D40EA">
              <w:rPr>
                <w:sz w:val="28"/>
                <w:szCs w:val="28"/>
              </w:rPr>
              <w:t>(мощность), п</w:t>
            </w:r>
            <w:r w:rsidR="00911E23" w:rsidRPr="009D40EA">
              <w:rPr>
                <w:sz w:val="28"/>
                <w:szCs w:val="28"/>
              </w:rPr>
              <w:t>о</w:t>
            </w:r>
            <w:r w:rsidR="00911E23" w:rsidRPr="009D40EA">
              <w:rPr>
                <w:sz w:val="28"/>
                <w:szCs w:val="28"/>
              </w:rPr>
              <w:t>ставля</w:t>
            </w:r>
            <w:r w:rsidR="000F07F0">
              <w:rPr>
                <w:sz w:val="28"/>
                <w:szCs w:val="28"/>
              </w:rPr>
              <w:t>е</w:t>
            </w:r>
            <w:r w:rsidR="00911E23" w:rsidRPr="009D40EA">
              <w:rPr>
                <w:sz w:val="28"/>
                <w:szCs w:val="28"/>
              </w:rPr>
              <w:t>мую</w:t>
            </w:r>
            <w:r w:rsidR="00911E23">
              <w:rPr>
                <w:sz w:val="28"/>
                <w:szCs w:val="28"/>
              </w:rPr>
              <w:t xml:space="preserve"> п</w:t>
            </w:r>
            <w:r w:rsidR="00911E23" w:rsidRPr="009D40EA">
              <w:rPr>
                <w:sz w:val="28"/>
                <w:szCs w:val="28"/>
              </w:rPr>
              <w:t>отребителям</w:t>
            </w:r>
            <w:r w:rsidR="00911E23">
              <w:rPr>
                <w:sz w:val="28"/>
                <w:szCs w:val="28"/>
              </w:rPr>
              <w:t xml:space="preserve"> </w:t>
            </w:r>
            <w:r w:rsidR="001C6AC9">
              <w:rPr>
                <w:sz w:val="28"/>
                <w:szCs w:val="28"/>
              </w:rPr>
              <w:t>У</w:t>
            </w:r>
            <w:r w:rsidR="00EF1095">
              <w:rPr>
                <w:sz w:val="28"/>
                <w:szCs w:val="28"/>
              </w:rPr>
              <w:t>МП</w:t>
            </w:r>
            <w:r w:rsidR="00737F87">
              <w:rPr>
                <w:sz w:val="28"/>
                <w:szCs w:val="28"/>
              </w:rPr>
              <w:t xml:space="preserve"> </w:t>
            </w:r>
            <w:r w:rsidR="00911E23" w:rsidRPr="009D40EA">
              <w:rPr>
                <w:sz w:val="28"/>
                <w:szCs w:val="28"/>
              </w:rPr>
              <w:t>«</w:t>
            </w:r>
            <w:r w:rsidR="00EF1095">
              <w:rPr>
                <w:sz w:val="28"/>
                <w:szCs w:val="28"/>
              </w:rPr>
              <w:t>Байбекжилкомму</w:t>
            </w:r>
            <w:r w:rsidR="00EF1095">
              <w:rPr>
                <w:sz w:val="28"/>
                <w:szCs w:val="28"/>
              </w:rPr>
              <w:t>н</w:t>
            </w:r>
            <w:r w:rsidR="00EF1095">
              <w:rPr>
                <w:sz w:val="28"/>
                <w:szCs w:val="28"/>
              </w:rPr>
              <w:t>хоз</w:t>
            </w:r>
            <w:r w:rsidR="00911E23" w:rsidRPr="009D40EA">
              <w:rPr>
                <w:sz w:val="28"/>
                <w:szCs w:val="28"/>
              </w:rPr>
              <w:t>»</w:t>
            </w:r>
            <w:r w:rsidR="00911E23" w:rsidRPr="009D40EA">
              <w:rPr>
                <w:color w:val="000000"/>
                <w:spacing w:val="-5"/>
                <w:sz w:val="28"/>
                <w:szCs w:val="28"/>
              </w:rPr>
              <w:t xml:space="preserve"> (ОГРН</w:t>
            </w:r>
            <w:r w:rsidR="00911E23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="00911E23" w:rsidRPr="00341CC6">
              <w:rPr>
                <w:spacing w:val="-5"/>
                <w:sz w:val="28"/>
                <w:szCs w:val="28"/>
              </w:rPr>
              <w:t>10</w:t>
            </w:r>
            <w:r w:rsidR="00341CC6" w:rsidRPr="00341CC6">
              <w:rPr>
                <w:spacing w:val="-5"/>
                <w:sz w:val="28"/>
                <w:szCs w:val="28"/>
              </w:rPr>
              <w:t>2</w:t>
            </w:r>
            <w:r w:rsidR="00911E23" w:rsidRPr="00341CC6">
              <w:rPr>
                <w:spacing w:val="-5"/>
                <w:sz w:val="28"/>
                <w:szCs w:val="28"/>
              </w:rPr>
              <w:t>30</w:t>
            </w:r>
            <w:r w:rsidR="00341CC6" w:rsidRPr="00341CC6">
              <w:rPr>
                <w:spacing w:val="-5"/>
                <w:sz w:val="28"/>
                <w:szCs w:val="28"/>
              </w:rPr>
              <w:t>0</w:t>
            </w:r>
            <w:r w:rsidR="00EF1095">
              <w:rPr>
                <w:spacing w:val="-5"/>
                <w:sz w:val="28"/>
                <w:szCs w:val="28"/>
              </w:rPr>
              <w:t>1539054</w:t>
            </w:r>
            <w:r w:rsidR="00911E23" w:rsidRPr="009D40EA">
              <w:rPr>
                <w:color w:val="000000"/>
                <w:spacing w:val="-5"/>
                <w:sz w:val="28"/>
                <w:szCs w:val="28"/>
              </w:rPr>
              <w:t>)</w:t>
            </w:r>
          </w:p>
          <w:p w:rsidR="00642CA0" w:rsidRPr="008F3739" w:rsidRDefault="00642CA0" w:rsidP="00432815">
            <w:pPr>
              <w:tabs>
                <w:tab w:val="right" w:pos="10773"/>
              </w:tabs>
              <w:ind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Default="001C6AC9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1F7C" w:rsidRPr="00341CC6" w:rsidRDefault="00C71236" w:rsidP="00FD7D4D">
      <w:pPr>
        <w:pStyle w:val="a5"/>
        <w:tabs>
          <w:tab w:val="right" w:pos="10773"/>
        </w:tabs>
        <w:suppressAutoHyphens/>
        <w:spacing w:after="0"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>В соответствии с Федеральн</w:t>
      </w:r>
      <w:r w:rsidR="00B447C6" w:rsidRPr="009D40EA">
        <w:rPr>
          <w:sz w:val="28"/>
          <w:szCs w:val="28"/>
        </w:rPr>
        <w:t>ым</w:t>
      </w:r>
      <w:r w:rsidRPr="009D40EA">
        <w:rPr>
          <w:sz w:val="28"/>
          <w:szCs w:val="28"/>
        </w:rPr>
        <w:t xml:space="preserve"> закон</w:t>
      </w:r>
      <w:r w:rsidR="00B447C6" w:rsidRPr="009D40EA">
        <w:rPr>
          <w:sz w:val="28"/>
          <w:szCs w:val="28"/>
        </w:rPr>
        <w:t>ом</w:t>
      </w:r>
      <w:r w:rsidRPr="009D40EA">
        <w:rPr>
          <w:sz w:val="28"/>
          <w:szCs w:val="28"/>
        </w:rPr>
        <w:t xml:space="preserve"> от 27.07.2010 №</w:t>
      </w:r>
      <w:r w:rsidR="00474A89" w:rsidRPr="009D40EA">
        <w:rPr>
          <w:sz w:val="28"/>
          <w:szCs w:val="28"/>
        </w:rPr>
        <w:t xml:space="preserve"> </w:t>
      </w:r>
      <w:r w:rsidRPr="009D40EA">
        <w:rPr>
          <w:sz w:val="28"/>
          <w:szCs w:val="28"/>
        </w:rPr>
        <w:t xml:space="preserve">190-ФЗ </w:t>
      </w:r>
      <w:r w:rsidR="00FD7D4D">
        <w:rPr>
          <w:sz w:val="28"/>
          <w:szCs w:val="28"/>
        </w:rPr>
        <w:t xml:space="preserve">                 </w:t>
      </w:r>
      <w:r w:rsidRPr="009D40EA">
        <w:rPr>
          <w:sz w:val="28"/>
          <w:szCs w:val="28"/>
        </w:rPr>
        <w:t>«О теплоснабжении», постановлением Правительства Российской Федерации от 2</w:t>
      </w:r>
      <w:r w:rsidR="00334F44" w:rsidRPr="009D40EA">
        <w:rPr>
          <w:sz w:val="28"/>
          <w:szCs w:val="28"/>
        </w:rPr>
        <w:t>2</w:t>
      </w:r>
      <w:r w:rsidRPr="009D40EA">
        <w:rPr>
          <w:sz w:val="28"/>
          <w:szCs w:val="28"/>
        </w:rPr>
        <w:t>.</w:t>
      </w:r>
      <w:r w:rsidR="00334F44" w:rsidRPr="009D40EA">
        <w:rPr>
          <w:sz w:val="28"/>
          <w:szCs w:val="28"/>
        </w:rPr>
        <w:t>10</w:t>
      </w:r>
      <w:r w:rsidRPr="009D40EA">
        <w:rPr>
          <w:sz w:val="28"/>
          <w:szCs w:val="28"/>
        </w:rPr>
        <w:t>.20</w:t>
      </w:r>
      <w:r w:rsidR="00334F44" w:rsidRPr="009D40EA">
        <w:rPr>
          <w:sz w:val="28"/>
          <w:szCs w:val="28"/>
        </w:rPr>
        <w:t>12</w:t>
      </w:r>
      <w:r w:rsidRPr="009D40EA">
        <w:rPr>
          <w:sz w:val="28"/>
          <w:szCs w:val="28"/>
        </w:rPr>
        <w:t xml:space="preserve"> № 10</w:t>
      </w:r>
      <w:r w:rsidR="00334F44" w:rsidRPr="009D40EA">
        <w:rPr>
          <w:sz w:val="28"/>
          <w:szCs w:val="28"/>
        </w:rPr>
        <w:t>75</w:t>
      </w:r>
      <w:r w:rsidRPr="009D40EA">
        <w:rPr>
          <w:sz w:val="28"/>
          <w:szCs w:val="28"/>
        </w:rPr>
        <w:t xml:space="preserve"> «О </w:t>
      </w:r>
      <w:r w:rsidR="0061291F" w:rsidRPr="009D40EA">
        <w:rPr>
          <w:sz w:val="28"/>
          <w:szCs w:val="28"/>
        </w:rPr>
        <w:t>цено</w:t>
      </w:r>
      <w:r w:rsidRPr="009D40EA">
        <w:rPr>
          <w:sz w:val="28"/>
          <w:szCs w:val="28"/>
        </w:rPr>
        <w:t>образовании в</w:t>
      </w:r>
      <w:r w:rsidR="00334F44" w:rsidRPr="009D40EA">
        <w:rPr>
          <w:sz w:val="28"/>
          <w:szCs w:val="28"/>
        </w:rPr>
        <w:t xml:space="preserve"> сфере теплоснабжения</w:t>
      </w:r>
      <w:r w:rsidRPr="009D40EA">
        <w:rPr>
          <w:sz w:val="28"/>
          <w:szCs w:val="28"/>
        </w:rPr>
        <w:t>»</w:t>
      </w:r>
      <w:r w:rsidR="00634418" w:rsidRPr="009D40EA">
        <w:rPr>
          <w:sz w:val="28"/>
          <w:szCs w:val="28"/>
        </w:rPr>
        <w:t>,</w:t>
      </w:r>
      <w:r w:rsidR="00334F44" w:rsidRPr="009D40EA">
        <w:rPr>
          <w:sz w:val="28"/>
          <w:szCs w:val="28"/>
        </w:rPr>
        <w:t xml:space="preserve"> </w:t>
      </w:r>
      <w:r w:rsidRPr="009D40EA">
        <w:rPr>
          <w:sz w:val="28"/>
          <w:szCs w:val="28"/>
        </w:rPr>
        <w:t>постанов</w:t>
      </w:r>
      <w:r w:rsidR="00C75730" w:rsidRPr="009D40EA">
        <w:rPr>
          <w:sz w:val="28"/>
          <w:szCs w:val="28"/>
        </w:rPr>
        <w:softHyphen/>
      </w:r>
      <w:r w:rsidRPr="009D40EA">
        <w:rPr>
          <w:sz w:val="28"/>
          <w:szCs w:val="28"/>
        </w:rPr>
        <w:t>лением</w:t>
      </w:r>
      <w:r w:rsidR="00F05F50" w:rsidRPr="009D40EA">
        <w:rPr>
          <w:sz w:val="28"/>
          <w:szCs w:val="28"/>
        </w:rPr>
        <w:t xml:space="preserve"> </w:t>
      </w:r>
      <w:r w:rsidRPr="009D40EA">
        <w:rPr>
          <w:sz w:val="28"/>
          <w:szCs w:val="28"/>
        </w:rPr>
        <w:t>Правительства Астраханской</w:t>
      </w:r>
      <w:r w:rsidR="00F05F50" w:rsidRPr="009D40EA">
        <w:rPr>
          <w:sz w:val="28"/>
          <w:szCs w:val="28"/>
        </w:rPr>
        <w:t xml:space="preserve"> </w:t>
      </w:r>
      <w:r w:rsidRPr="009D40EA">
        <w:rPr>
          <w:sz w:val="28"/>
          <w:szCs w:val="28"/>
        </w:rPr>
        <w:t>области</w:t>
      </w:r>
      <w:r w:rsidR="00F05F50" w:rsidRPr="009D40EA">
        <w:rPr>
          <w:sz w:val="28"/>
          <w:szCs w:val="28"/>
        </w:rPr>
        <w:t xml:space="preserve"> </w:t>
      </w:r>
      <w:r w:rsidRPr="009D40EA">
        <w:rPr>
          <w:sz w:val="28"/>
          <w:szCs w:val="28"/>
        </w:rPr>
        <w:t xml:space="preserve">от 06.04.2005 № 49-П «О службе по тарифам Астраханской области» </w:t>
      </w:r>
      <w:r w:rsidR="00634418" w:rsidRPr="009D40EA">
        <w:rPr>
          <w:sz w:val="28"/>
          <w:szCs w:val="28"/>
        </w:rPr>
        <w:t xml:space="preserve">и </w:t>
      </w:r>
      <w:r w:rsidRPr="009D40EA">
        <w:rPr>
          <w:sz w:val="28"/>
          <w:szCs w:val="28"/>
        </w:rPr>
        <w:t>протоколом заседания коллегии службы п</w:t>
      </w:r>
      <w:r w:rsidR="00F05F50" w:rsidRPr="009D40EA">
        <w:rPr>
          <w:sz w:val="28"/>
          <w:szCs w:val="28"/>
        </w:rPr>
        <w:t xml:space="preserve">о тарифам Астраханской области </w:t>
      </w:r>
      <w:r w:rsidRPr="009D40EA">
        <w:rPr>
          <w:sz w:val="28"/>
          <w:szCs w:val="28"/>
        </w:rPr>
        <w:t xml:space="preserve">от </w:t>
      </w:r>
      <w:r w:rsidR="00FD7D4D" w:rsidRPr="00A66BE8">
        <w:rPr>
          <w:color w:val="000000" w:themeColor="text1"/>
          <w:sz w:val="28"/>
          <w:szCs w:val="28"/>
        </w:rPr>
        <w:t>31</w:t>
      </w:r>
      <w:r w:rsidR="00150B80" w:rsidRPr="00A66BE8">
        <w:rPr>
          <w:color w:val="000000" w:themeColor="text1"/>
          <w:sz w:val="28"/>
          <w:szCs w:val="28"/>
        </w:rPr>
        <w:t>.</w:t>
      </w:r>
      <w:r w:rsidR="00157D92" w:rsidRPr="00A66BE8">
        <w:rPr>
          <w:color w:val="000000" w:themeColor="text1"/>
          <w:sz w:val="28"/>
          <w:szCs w:val="28"/>
        </w:rPr>
        <w:t>1</w:t>
      </w:r>
      <w:r w:rsidR="00FD7D4D" w:rsidRPr="00A66BE8">
        <w:rPr>
          <w:color w:val="000000" w:themeColor="text1"/>
          <w:sz w:val="28"/>
          <w:szCs w:val="28"/>
        </w:rPr>
        <w:t>0</w:t>
      </w:r>
      <w:r w:rsidRPr="00A66BE8">
        <w:rPr>
          <w:color w:val="000000" w:themeColor="text1"/>
          <w:sz w:val="28"/>
          <w:szCs w:val="28"/>
        </w:rPr>
        <w:t>.201</w:t>
      </w:r>
      <w:r w:rsidR="00FD7D4D" w:rsidRPr="00A66BE8">
        <w:rPr>
          <w:color w:val="000000" w:themeColor="text1"/>
          <w:sz w:val="28"/>
          <w:szCs w:val="28"/>
        </w:rPr>
        <w:t>4</w:t>
      </w:r>
      <w:r w:rsidRPr="00A66BE8">
        <w:rPr>
          <w:color w:val="000000" w:themeColor="text1"/>
          <w:sz w:val="28"/>
          <w:szCs w:val="28"/>
        </w:rPr>
        <w:t xml:space="preserve"> №</w:t>
      </w:r>
      <w:r w:rsidR="009D40EA" w:rsidRPr="00A66BE8">
        <w:rPr>
          <w:color w:val="000000" w:themeColor="text1"/>
          <w:sz w:val="28"/>
          <w:szCs w:val="28"/>
        </w:rPr>
        <w:t xml:space="preserve"> </w:t>
      </w:r>
      <w:r w:rsidR="00A66BE8" w:rsidRPr="00A66BE8">
        <w:rPr>
          <w:color w:val="000000" w:themeColor="text1"/>
          <w:sz w:val="28"/>
          <w:szCs w:val="28"/>
        </w:rPr>
        <w:t>129</w:t>
      </w:r>
    </w:p>
    <w:p w:rsidR="00950827" w:rsidRPr="009D40EA" w:rsidRDefault="00950827" w:rsidP="00FD7D4D">
      <w:pPr>
        <w:pStyle w:val="a5"/>
        <w:tabs>
          <w:tab w:val="right" w:pos="10773"/>
        </w:tabs>
        <w:suppressAutoHyphens/>
        <w:spacing w:after="0"/>
        <w:jc w:val="both"/>
        <w:rPr>
          <w:sz w:val="28"/>
          <w:szCs w:val="28"/>
        </w:rPr>
      </w:pPr>
      <w:r w:rsidRPr="009D40EA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9D40EA">
        <w:rPr>
          <w:bCs/>
          <w:iCs/>
          <w:sz w:val="28"/>
          <w:szCs w:val="28"/>
        </w:rPr>
        <w:t>ПОСТАНОВЛЯЕТ</w:t>
      </w:r>
      <w:r w:rsidRPr="009D40EA">
        <w:rPr>
          <w:bCs/>
          <w:iCs/>
          <w:sz w:val="28"/>
          <w:szCs w:val="28"/>
        </w:rPr>
        <w:t>:</w:t>
      </w:r>
    </w:p>
    <w:p w:rsidR="00C75730" w:rsidRPr="009D40EA" w:rsidRDefault="00C75730" w:rsidP="00FD7D4D">
      <w:pPr>
        <w:suppressAutoHyphens/>
        <w:ind w:firstLine="851"/>
        <w:jc w:val="both"/>
        <w:rPr>
          <w:sz w:val="28"/>
          <w:szCs w:val="28"/>
        </w:rPr>
      </w:pPr>
      <w:bookmarkStart w:id="2" w:name="sub_5"/>
      <w:r w:rsidRPr="009D40EA">
        <w:rPr>
          <w:sz w:val="28"/>
          <w:szCs w:val="28"/>
        </w:rPr>
        <w:t>1. Установить</w:t>
      </w:r>
      <w:r w:rsidR="00497147" w:rsidRPr="009D40EA">
        <w:rPr>
          <w:sz w:val="28"/>
          <w:szCs w:val="28"/>
        </w:rPr>
        <w:t xml:space="preserve"> </w:t>
      </w:r>
      <w:r w:rsidR="00341CC6">
        <w:rPr>
          <w:sz w:val="28"/>
          <w:szCs w:val="28"/>
        </w:rPr>
        <w:t>У</w:t>
      </w:r>
      <w:r w:rsidR="00737F87">
        <w:rPr>
          <w:sz w:val="28"/>
          <w:szCs w:val="28"/>
        </w:rPr>
        <w:t>МП</w:t>
      </w:r>
      <w:r w:rsidR="00B40B45" w:rsidRPr="009D40EA">
        <w:rPr>
          <w:sz w:val="28"/>
          <w:szCs w:val="28"/>
        </w:rPr>
        <w:t xml:space="preserve"> «</w:t>
      </w:r>
      <w:r w:rsidR="00737F87">
        <w:rPr>
          <w:sz w:val="28"/>
          <w:szCs w:val="28"/>
        </w:rPr>
        <w:t>Байбекжилкоммунхоз</w:t>
      </w:r>
      <w:r w:rsidR="00497147" w:rsidRPr="009D40EA">
        <w:rPr>
          <w:sz w:val="28"/>
          <w:szCs w:val="28"/>
        </w:rPr>
        <w:t xml:space="preserve">» </w:t>
      </w:r>
      <w:r w:rsidR="00497147" w:rsidRPr="009D40EA">
        <w:rPr>
          <w:color w:val="000000"/>
          <w:spacing w:val="-5"/>
          <w:sz w:val="28"/>
          <w:szCs w:val="28"/>
        </w:rPr>
        <w:t xml:space="preserve">(ОГРН </w:t>
      </w:r>
      <w:r w:rsidR="00341CC6" w:rsidRPr="00341CC6">
        <w:rPr>
          <w:spacing w:val="-5"/>
          <w:sz w:val="28"/>
          <w:szCs w:val="28"/>
        </w:rPr>
        <w:t>102300</w:t>
      </w:r>
      <w:r w:rsidR="00737F87">
        <w:rPr>
          <w:spacing w:val="-5"/>
          <w:sz w:val="28"/>
          <w:szCs w:val="28"/>
        </w:rPr>
        <w:t>1539054</w:t>
      </w:r>
      <w:r w:rsidR="00497147" w:rsidRPr="009D40EA">
        <w:rPr>
          <w:color w:val="000000"/>
          <w:spacing w:val="-5"/>
          <w:sz w:val="28"/>
          <w:szCs w:val="28"/>
        </w:rPr>
        <w:t>)</w:t>
      </w:r>
      <w:r w:rsidR="00497147" w:rsidRPr="009D40EA">
        <w:rPr>
          <w:sz w:val="28"/>
          <w:szCs w:val="28"/>
        </w:rPr>
        <w:t xml:space="preserve"> </w:t>
      </w:r>
      <w:r w:rsidRPr="009D40EA">
        <w:rPr>
          <w:sz w:val="28"/>
          <w:szCs w:val="28"/>
        </w:rPr>
        <w:t xml:space="preserve"> тарифы </w:t>
      </w:r>
      <w:r w:rsidR="00157D92" w:rsidRPr="009D40EA">
        <w:rPr>
          <w:color w:val="000000"/>
          <w:spacing w:val="-5"/>
          <w:sz w:val="28"/>
          <w:szCs w:val="28"/>
        </w:rPr>
        <w:t>на тепловую энергию</w:t>
      </w:r>
      <w:r w:rsidR="007F02B8" w:rsidRPr="009D40EA">
        <w:rPr>
          <w:color w:val="000000"/>
          <w:spacing w:val="-5"/>
          <w:sz w:val="28"/>
          <w:szCs w:val="28"/>
        </w:rPr>
        <w:t xml:space="preserve"> (мощность)</w:t>
      </w:r>
      <w:r w:rsidR="0059263F" w:rsidRPr="009D40EA">
        <w:rPr>
          <w:color w:val="000000"/>
          <w:spacing w:val="-5"/>
          <w:sz w:val="28"/>
          <w:szCs w:val="28"/>
        </w:rPr>
        <w:t>,</w:t>
      </w:r>
      <w:r w:rsidRPr="009D40EA">
        <w:rPr>
          <w:sz w:val="28"/>
          <w:szCs w:val="28"/>
        </w:rPr>
        <w:t xml:space="preserve"> </w:t>
      </w:r>
      <w:r w:rsidR="007F02B8" w:rsidRPr="009D40EA">
        <w:rPr>
          <w:sz w:val="28"/>
          <w:szCs w:val="28"/>
        </w:rPr>
        <w:t xml:space="preserve">поставляемую потребителям, </w:t>
      </w:r>
      <w:r w:rsidRPr="009D40EA">
        <w:rPr>
          <w:sz w:val="28"/>
          <w:szCs w:val="28"/>
        </w:rPr>
        <w:t>согласно приложению.</w:t>
      </w:r>
    </w:p>
    <w:p w:rsidR="00CE03C6" w:rsidRDefault="00C75730" w:rsidP="00CE03C6">
      <w:pPr>
        <w:suppressAutoHyphens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 xml:space="preserve">2. Тарифы, установленные пунктом 1 </w:t>
      </w:r>
      <w:r w:rsidR="00447D2B" w:rsidRPr="009D40EA">
        <w:rPr>
          <w:sz w:val="28"/>
          <w:szCs w:val="28"/>
        </w:rPr>
        <w:t xml:space="preserve">настоящего </w:t>
      </w:r>
      <w:r w:rsidRPr="009D40EA">
        <w:rPr>
          <w:sz w:val="28"/>
          <w:szCs w:val="28"/>
        </w:rPr>
        <w:t xml:space="preserve">постановления, действуют с </w:t>
      </w:r>
      <w:r w:rsidR="00447D2B" w:rsidRPr="009D40EA">
        <w:rPr>
          <w:sz w:val="28"/>
          <w:szCs w:val="28"/>
        </w:rPr>
        <w:t>01.01.201</w:t>
      </w:r>
      <w:r w:rsidR="00CE03C6">
        <w:rPr>
          <w:sz w:val="28"/>
          <w:szCs w:val="28"/>
        </w:rPr>
        <w:t>5</w:t>
      </w:r>
      <w:r w:rsidR="00447D2B" w:rsidRPr="009D40EA">
        <w:rPr>
          <w:sz w:val="28"/>
          <w:szCs w:val="28"/>
        </w:rPr>
        <w:t xml:space="preserve"> </w:t>
      </w:r>
      <w:r w:rsidR="007F02B8" w:rsidRPr="009D40EA">
        <w:rPr>
          <w:sz w:val="28"/>
          <w:szCs w:val="28"/>
        </w:rPr>
        <w:t>по 31.12.201</w:t>
      </w:r>
      <w:r w:rsidR="00CE03C6">
        <w:rPr>
          <w:sz w:val="28"/>
          <w:szCs w:val="28"/>
        </w:rPr>
        <w:t>5</w:t>
      </w:r>
      <w:r w:rsidR="007F02B8" w:rsidRPr="009D40EA">
        <w:rPr>
          <w:sz w:val="28"/>
          <w:szCs w:val="28"/>
        </w:rPr>
        <w:t xml:space="preserve"> </w:t>
      </w:r>
      <w:r w:rsidR="00447D2B" w:rsidRPr="009D40EA">
        <w:rPr>
          <w:sz w:val="28"/>
          <w:szCs w:val="28"/>
        </w:rPr>
        <w:t>с календарной разбивкой</w:t>
      </w:r>
      <w:r w:rsidRPr="009D40EA">
        <w:rPr>
          <w:sz w:val="28"/>
          <w:szCs w:val="28"/>
        </w:rPr>
        <w:t>.</w:t>
      </w:r>
    </w:p>
    <w:p w:rsidR="00C75730" w:rsidRPr="00CE03C6" w:rsidRDefault="00C75730" w:rsidP="00CE03C6">
      <w:pPr>
        <w:suppressAutoHyphens/>
        <w:ind w:firstLine="851"/>
        <w:jc w:val="both"/>
        <w:rPr>
          <w:sz w:val="28"/>
          <w:szCs w:val="28"/>
        </w:rPr>
      </w:pPr>
      <w:r w:rsidRPr="00CE03C6">
        <w:rPr>
          <w:color w:val="000000" w:themeColor="text1"/>
          <w:sz w:val="28"/>
          <w:szCs w:val="28"/>
        </w:rPr>
        <w:t xml:space="preserve">3. Признать утратившим силу постановление службы по тарифам Астраханской области от </w:t>
      </w:r>
      <w:r w:rsidR="00CE03C6" w:rsidRPr="00CE03C6">
        <w:rPr>
          <w:color w:val="000000" w:themeColor="text1"/>
          <w:sz w:val="28"/>
          <w:szCs w:val="28"/>
        </w:rPr>
        <w:t>13</w:t>
      </w:r>
      <w:r w:rsidRPr="00CE03C6">
        <w:rPr>
          <w:color w:val="000000" w:themeColor="text1"/>
          <w:sz w:val="28"/>
          <w:szCs w:val="28"/>
        </w:rPr>
        <w:t>.</w:t>
      </w:r>
      <w:r w:rsidR="00341CC6" w:rsidRPr="00CE03C6">
        <w:rPr>
          <w:color w:val="000000" w:themeColor="text1"/>
          <w:sz w:val="28"/>
          <w:szCs w:val="28"/>
        </w:rPr>
        <w:t>1</w:t>
      </w:r>
      <w:r w:rsidR="00CE03C6" w:rsidRPr="00CE03C6">
        <w:rPr>
          <w:color w:val="000000" w:themeColor="text1"/>
          <w:sz w:val="28"/>
          <w:szCs w:val="28"/>
        </w:rPr>
        <w:t>2</w:t>
      </w:r>
      <w:r w:rsidRPr="00CE03C6">
        <w:rPr>
          <w:color w:val="000000" w:themeColor="text1"/>
          <w:sz w:val="28"/>
          <w:szCs w:val="28"/>
        </w:rPr>
        <w:t>.201</w:t>
      </w:r>
      <w:r w:rsidR="00CE03C6" w:rsidRPr="00CE03C6">
        <w:rPr>
          <w:color w:val="000000" w:themeColor="text1"/>
          <w:sz w:val="28"/>
          <w:szCs w:val="28"/>
        </w:rPr>
        <w:t>3</w:t>
      </w:r>
      <w:r w:rsidRPr="00CE03C6">
        <w:rPr>
          <w:color w:val="000000" w:themeColor="text1"/>
          <w:sz w:val="28"/>
          <w:szCs w:val="28"/>
        </w:rPr>
        <w:t xml:space="preserve"> № </w:t>
      </w:r>
      <w:r w:rsidR="00341CC6" w:rsidRPr="00CE03C6">
        <w:rPr>
          <w:color w:val="000000" w:themeColor="text1"/>
          <w:sz w:val="28"/>
          <w:szCs w:val="28"/>
        </w:rPr>
        <w:t>1</w:t>
      </w:r>
      <w:r w:rsidR="00CE03C6" w:rsidRPr="00CE03C6">
        <w:rPr>
          <w:color w:val="000000" w:themeColor="text1"/>
          <w:sz w:val="28"/>
          <w:szCs w:val="28"/>
        </w:rPr>
        <w:t>99</w:t>
      </w:r>
      <w:r w:rsidR="006925E0" w:rsidRPr="00CE03C6">
        <w:rPr>
          <w:color w:val="000000" w:themeColor="text1"/>
          <w:sz w:val="28"/>
          <w:szCs w:val="28"/>
        </w:rPr>
        <w:t xml:space="preserve"> </w:t>
      </w:r>
      <w:r w:rsidRPr="00CE03C6">
        <w:rPr>
          <w:color w:val="000000" w:themeColor="text1"/>
          <w:sz w:val="28"/>
          <w:szCs w:val="28"/>
        </w:rPr>
        <w:t>«</w:t>
      </w:r>
      <w:r w:rsidR="00CE03C6" w:rsidRPr="00CE03C6">
        <w:rPr>
          <w:color w:val="000000" w:themeColor="text1"/>
          <w:sz w:val="28"/>
          <w:szCs w:val="28"/>
        </w:rPr>
        <w:t>О тарифах на тепловую энергию (мощность),</w:t>
      </w:r>
      <w:r w:rsidR="00CE03C6">
        <w:rPr>
          <w:color w:val="000000" w:themeColor="text1"/>
          <w:sz w:val="28"/>
          <w:szCs w:val="28"/>
        </w:rPr>
        <w:t xml:space="preserve"> поставляемую потребителям УМП «</w:t>
      </w:r>
      <w:r w:rsidR="00CE03C6" w:rsidRPr="00CE03C6">
        <w:rPr>
          <w:color w:val="000000" w:themeColor="text1"/>
          <w:sz w:val="28"/>
          <w:szCs w:val="28"/>
        </w:rPr>
        <w:t>Байбекжилкоммунхоз</w:t>
      </w:r>
      <w:r w:rsidR="00CE03C6">
        <w:rPr>
          <w:color w:val="000000" w:themeColor="text1"/>
          <w:sz w:val="28"/>
          <w:szCs w:val="28"/>
        </w:rPr>
        <w:t>»</w:t>
      </w:r>
      <w:r w:rsidR="00CE03C6" w:rsidRPr="00CE03C6">
        <w:rPr>
          <w:color w:val="000000" w:themeColor="text1"/>
          <w:sz w:val="28"/>
          <w:szCs w:val="28"/>
        </w:rPr>
        <w:t xml:space="preserve"> (ОГРН 1023001539054)</w:t>
      </w:r>
      <w:r w:rsidR="00497147" w:rsidRPr="00CE03C6">
        <w:rPr>
          <w:color w:val="000000" w:themeColor="text1"/>
          <w:sz w:val="28"/>
          <w:szCs w:val="28"/>
        </w:rPr>
        <w:t>»</w:t>
      </w:r>
      <w:r w:rsidRPr="00CE03C6">
        <w:rPr>
          <w:color w:val="000000" w:themeColor="text1"/>
          <w:spacing w:val="-5"/>
          <w:sz w:val="28"/>
          <w:szCs w:val="28"/>
        </w:rPr>
        <w:t>.</w:t>
      </w:r>
    </w:p>
    <w:p w:rsidR="00C75730" w:rsidRPr="009D40EA" w:rsidRDefault="00C75730" w:rsidP="00FD7D4D">
      <w:pPr>
        <w:suppressAutoHyphens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 xml:space="preserve">4. </w:t>
      </w:r>
      <w:r w:rsidR="00CE03C6">
        <w:rPr>
          <w:sz w:val="28"/>
          <w:szCs w:val="28"/>
        </w:rPr>
        <w:t>Заместителю н</w:t>
      </w:r>
      <w:r w:rsidRPr="009D40EA">
        <w:rPr>
          <w:sz w:val="28"/>
          <w:szCs w:val="28"/>
        </w:rPr>
        <w:t>ачальнику отдела контроля и регулирования тарифов в сфере поставок тепловой энергии службы по тарифам Астраханской области (</w:t>
      </w:r>
      <w:r w:rsidR="00EE5923">
        <w:rPr>
          <w:sz w:val="28"/>
          <w:szCs w:val="28"/>
        </w:rPr>
        <w:t>Волкова С.К</w:t>
      </w:r>
      <w:r w:rsidRPr="009D40EA">
        <w:rPr>
          <w:sz w:val="28"/>
          <w:szCs w:val="28"/>
        </w:rPr>
        <w:t>.):</w:t>
      </w:r>
    </w:p>
    <w:p w:rsidR="00C75730" w:rsidRPr="009D40EA" w:rsidRDefault="00C75730" w:rsidP="00FD7D4D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>4.1.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опубликования.</w:t>
      </w:r>
    </w:p>
    <w:p w:rsidR="00C75730" w:rsidRPr="009D40EA" w:rsidRDefault="00C75730" w:rsidP="00FD7D4D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>4.2.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C75730" w:rsidRPr="009D40EA" w:rsidRDefault="00C75730" w:rsidP="00FD7D4D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lastRenderedPageBreak/>
        <w:t>4.3.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8B5D0A" w:rsidRPr="009D40EA" w:rsidRDefault="00C75730" w:rsidP="00FD7D4D">
      <w:pPr>
        <w:suppressAutoHyphens/>
        <w:autoSpaceDE w:val="0"/>
        <w:autoSpaceDN w:val="0"/>
        <w:adjustRightInd w:val="0"/>
        <w:ind w:firstLine="851"/>
        <w:jc w:val="both"/>
        <w:rPr>
          <w:color w:val="000000"/>
          <w:spacing w:val="-5"/>
          <w:sz w:val="28"/>
          <w:szCs w:val="28"/>
        </w:rPr>
      </w:pPr>
      <w:r w:rsidRPr="009D40EA">
        <w:rPr>
          <w:sz w:val="28"/>
          <w:szCs w:val="28"/>
        </w:rPr>
        <w:t xml:space="preserve">4.4. В течение 5 рабочих дней со дня принятия направить копию настоящего постановления с приложением протокола заседания коллегии службы по тарифам Астраханской области от </w:t>
      </w:r>
      <w:r w:rsidR="00EE5923">
        <w:rPr>
          <w:sz w:val="28"/>
          <w:szCs w:val="28"/>
        </w:rPr>
        <w:t>31</w:t>
      </w:r>
      <w:r w:rsidR="00157D92" w:rsidRPr="00341CC6">
        <w:rPr>
          <w:sz w:val="28"/>
          <w:szCs w:val="28"/>
        </w:rPr>
        <w:t>.</w:t>
      </w:r>
      <w:r w:rsidR="00EE5923">
        <w:rPr>
          <w:sz w:val="28"/>
          <w:szCs w:val="28"/>
        </w:rPr>
        <w:t>10</w:t>
      </w:r>
      <w:r w:rsidR="00C606E8" w:rsidRPr="00341CC6">
        <w:rPr>
          <w:sz w:val="28"/>
          <w:szCs w:val="28"/>
        </w:rPr>
        <w:t>.201</w:t>
      </w:r>
      <w:r w:rsidR="00EE5923">
        <w:rPr>
          <w:sz w:val="28"/>
          <w:szCs w:val="28"/>
        </w:rPr>
        <w:t>4</w:t>
      </w:r>
      <w:r w:rsidR="00C606E8" w:rsidRPr="00341CC6">
        <w:rPr>
          <w:sz w:val="28"/>
          <w:szCs w:val="28"/>
        </w:rPr>
        <w:t xml:space="preserve"> № </w:t>
      </w:r>
      <w:r w:rsidR="00A66BE8">
        <w:rPr>
          <w:sz w:val="28"/>
          <w:szCs w:val="28"/>
        </w:rPr>
        <w:t>129</w:t>
      </w:r>
      <w:r w:rsidRPr="009D40EA">
        <w:rPr>
          <w:sz w:val="28"/>
          <w:szCs w:val="28"/>
        </w:rPr>
        <w:t xml:space="preserve"> в Федеральную службу по тарифам и </w:t>
      </w:r>
      <w:r w:rsidR="006925E0" w:rsidRPr="009D40EA">
        <w:rPr>
          <w:sz w:val="28"/>
          <w:szCs w:val="28"/>
        </w:rPr>
        <w:t xml:space="preserve">в </w:t>
      </w:r>
      <w:r w:rsidR="00737F87">
        <w:rPr>
          <w:sz w:val="28"/>
          <w:szCs w:val="28"/>
        </w:rPr>
        <w:t>УМП</w:t>
      </w:r>
      <w:r w:rsidR="00B40B45" w:rsidRPr="009D40EA">
        <w:rPr>
          <w:sz w:val="28"/>
          <w:szCs w:val="28"/>
        </w:rPr>
        <w:t xml:space="preserve"> «</w:t>
      </w:r>
      <w:r w:rsidR="00737F87">
        <w:rPr>
          <w:sz w:val="28"/>
          <w:szCs w:val="28"/>
        </w:rPr>
        <w:t>Байбекжилкоммунхоз</w:t>
      </w:r>
      <w:r w:rsidR="00C606E8" w:rsidRPr="009D40EA">
        <w:rPr>
          <w:sz w:val="28"/>
          <w:szCs w:val="28"/>
        </w:rPr>
        <w:t xml:space="preserve">» </w:t>
      </w:r>
      <w:r w:rsidR="00EE5923">
        <w:rPr>
          <w:sz w:val="28"/>
          <w:szCs w:val="28"/>
        </w:rPr>
        <w:t xml:space="preserve">                  </w:t>
      </w:r>
      <w:r w:rsidR="00C606E8" w:rsidRPr="009D40EA">
        <w:rPr>
          <w:color w:val="000000"/>
          <w:spacing w:val="-5"/>
          <w:sz w:val="28"/>
          <w:szCs w:val="28"/>
        </w:rPr>
        <w:t>(ОГРН</w:t>
      </w:r>
      <w:r w:rsidR="009D40EA" w:rsidRPr="009D40EA">
        <w:rPr>
          <w:color w:val="000000"/>
          <w:spacing w:val="-5"/>
          <w:sz w:val="28"/>
          <w:szCs w:val="28"/>
        </w:rPr>
        <w:t xml:space="preserve"> </w:t>
      </w:r>
      <w:r w:rsidR="00341CC6" w:rsidRPr="00341CC6">
        <w:rPr>
          <w:spacing w:val="-5"/>
          <w:sz w:val="28"/>
          <w:szCs w:val="28"/>
        </w:rPr>
        <w:t>102300</w:t>
      </w:r>
      <w:r w:rsidR="00737F87">
        <w:rPr>
          <w:spacing w:val="-5"/>
          <w:sz w:val="28"/>
          <w:szCs w:val="28"/>
        </w:rPr>
        <w:t>1539054</w:t>
      </w:r>
      <w:r w:rsidR="00C606E8" w:rsidRPr="009D40EA">
        <w:rPr>
          <w:color w:val="000000"/>
          <w:spacing w:val="-5"/>
          <w:sz w:val="28"/>
          <w:szCs w:val="28"/>
        </w:rPr>
        <w:t>).</w:t>
      </w:r>
      <w:r w:rsidR="00C606E8" w:rsidRPr="009D40EA">
        <w:rPr>
          <w:sz w:val="28"/>
          <w:szCs w:val="28"/>
        </w:rPr>
        <w:t xml:space="preserve">  </w:t>
      </w:r>
    </w:p>
    <w:p w:rsidR="00C75730" w:rsidRPr="009D40EA" w:rsidRDefault="00C75730" w:rsidP="00FD7D4D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 xml:space="preserve">4.5. В течение 5 рабочих дней со дня принятия разместить настоящее постановление с приложением протокола заседания коллегии службы по тарифам Астраханской области </w:t>
      </w:r>
      <w:r w:rsidR="00824E4B" w:rsidRPr="009D40EA">
        <w:rPr>
          <w:sz w:val="28"/>
          <w:szCs w:val="28"/>
        </w:rPr>
        <w:t xml:space="preserve">от </w:t>
      </w:r>
      <w:r w:rsidR="00EE5923">
        <w:rPr>
          <w:sz w:val="28"/>
          <w:szCs w:val="28"/>
        </w:rPr>
        <w:t>31</w:t>
      </w:r>
      <w:r w:rsidR="00824E4B" w:rsidRPr="00341CC6">
        <w:rPr>
          <w:sz w:val="28"/>
          <w:szCs w:val="28"/>
        </w:rPr>
        <w:t>.</w:t>
      </w:r>
      <w:r w:rsidR="00157D92" w:rsidRPr="00341CC6">
        <w:rPr>
          <w:sz w:val="28"/>
          <w:szCs w:val="28"/>
        </w:rPr>
        <w:t>1</w:t>
      </w:r>
      <w:r w:rsidR="00EE5923">
        <w:rPr>
          <w:sz w:val="28"/>
          <w:szCs w:val="28"/>
        </w:rPr>
        <w:t>0</w:t>
      </w:r>
      <w:r w:rsidR="00C606E8" w:rsidRPr="00341CC6">
        <w:rPr>
          <w:sz w:val="28"/>
          <w:szCs w:val="28"/>
        </w:rPr>
        <w:t>.201</w:t>
      </w:r>
      <w:r w:rsidR="00EE5923">
        <w:rPr>
          <w:sz w:val="28"/>
          <w:szCs w:val="28"/>
        </w:rPr>
        <w:t>4</w:t>
      </w:r>
      <w:r w:rsidR="00C606E8" w:rsidRPr="009D40EA">
        <w:rPr>
          <w:color w:val="FF0000"/>
          <w:sz w:val="28"/>
          <w:szCs w:val="28"/>
        </w:rPr>
        <w:t xml:space="preserve"> </w:t>
      </w:r>
      <w:r w:rsidR="00C606E8" w:rsidRPr="00341CC6">
        <w:rPr>
          <w:sz w:val="28"/>
          <w:szCs w:val="28"/>
        </w:rPr>
        <w:t xml:space="preserve">№ </w:t>
      </w:r>
      <w:r w:rsidR="00A66BE8">
        <w:rPr>
          <w:sz w:val="28"/>
          <w:szCs w:val="28"/>
        </w:rPr>
        <w:t>129</w:t>
      </w:r>
      <w:r w:rsidR="00824E4B" w:rsidRPr="009D40EA">
        <w:rPr>
          <w:sz w:val="28"/>
          <w:szCs w:val="28"/>
        </w:rPr>
        <w:t xml:space="preserve"> </w:t>
      </w:r>
      <w:r w:rsidRPr="009D40EA">
        <w:rPr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 (www.astrtarif.ru).</w:t>
      </w:r>
    </w:p>
    <w:p w:rsidR="00C75730" w:rsidRPr="009D40EA" w:rsidRDefault="00C75730" w:rsidP="00FD7D4D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>4.6. В семидневный срок со дня принятия обеспечить включение настоящего постановления в справочно-правовые системы «Консультант Плюс» ЗАО «Т</w:t>
      </w:r>
      <w:r w:rsidR="00EE5923">
        <w:rPr>
          <w:sz w:val="28"/>
          <w:szCs w:val="28"/>
        </w:rPr>
        <w:t>ЕЛЕКОМ</w:t>
      </w:r>
      <w:r w:rsidRPr="009D40EA">
        <w:rPr>
          <w:sz w:val="28"/>
          <w:szCs w:val="28"/>
        </w:rPr>
        <w:t>-С</w:t>
      </w:r>
      <w:r w:rsidR="00EE5923">
        <w:rPr>
          <w:sz w:val="28"/>
          <w:szCs w:val="28"/>
        </w:rPr>
        <w:t>КИФ</w:t>
      </w:r>
      <w:r w:rsidRPr="009D40EA">
        <w:rPr>
          <w:sz w:val="28"/>
          <w:szCs w:val="28"/>
        </w:rPr>
        <w:t>» и «Гарант» ООО «Астрахань-Гарант-Сервис».</w:t>
      </w:r>
    </w:p>
    <w:p w:rsidR="007F02B8" w:rsidRPr="009D40EA" w:rsidRDefault="007F02B8" w:rsidP="00FD7D4D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 xml:space="preserve">5. Постановление вступает </w:t>
      </w:r>
      <w:r w:rsidR="00CB620F" w:rsidRPr="009D40EA">
        <w:rPr>
          <w:sz w:val="28"/>
          <w:szCs w:val="28"/>
        </w:rPr>
        <w:t>в силу с 01.01.201</w:t>
      </w:r>
      <w:r w:rsidR="00EE5923">
        <w:rPr>
          <w:sz w:val="28"/>
          <w:szCs w:val="28"/>
        </w:rPr>
        <w:t>5</w:t>
      </w:r>
      <w:r w:rsidRPr="009D40EA">
        <w:rPr>
          <w:sz w:val="28"/>
          <w:szCs w:val="28"/>
        </w:rPr>
        <w:t>.</w:t>
      </w:r>
    </w:p>
    <w:p w:rsidR="009874E8" w:rsidRPr="009D40EA" w:rsidRDefault="009874E8" w:rsidP="00FD7D4D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9D40EA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9D40EA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92"/>
        <w:gridCol w:w="4778"/>
      </w:tblGrid>
      <w:tr w:rsidR="00454B77" w:rsidRPr="009D40EA" w:rsidTr="00561D6F">
        <w:tc>
          <w:tcPr>
            <w:tcW w:w="4856" w:type="dxa"/>
            <w:shd w:val="clear" w:color="auto" w:fill="FFFFFF"/>
          </w:tcPr>
          <w:p w:rsidR="00454B77" w:rsidRPr="009D40EA" w:rsidRDefault="00454B77" w:rsidP="00561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40EA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9D40EA" w:rsidRDefault="00617327" w:rsidP="006173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40EA">
              <w:rPr>
                <w:sz w:val="28"/>
                <w:szCs w:val="28"/>
              </w:rPr>
              <w:t xml:space="preserve">                                           </w:t>
            </w:r>
            <w:r w:rsidR="00454B77" w:rsidRPr="009D40EA">
              <w:rPr>
                <w:sz w:val="28"/>
                <w:szCs w:val="28"/>
              </w:rPr>
              <w:t>О.Г. Зверева</w:t>
            </w:r>
          </w:p>
        </w:tc>
      </w:tr>
      <w:bookmarkEnd w:id="1"/>
      <w:bookmarkEnd w:id="2"/>
    </w:tbl>
    <w:p w:rsidR="00695143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FA00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14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551614" w:rsidSect="00FA002B">
          <w:headerReference w:type="even" r:id="rId9"/>
          <w:headerReference w:type="default" r:id="rId10"/>
          <w:headerReference w:type="first" r:id="rId11"/>
          <w:pgSz w:w="11906" w:h="16838"/>
          <w:pgMar w:top="851" w:right="567" w:bottom="1134" w:left="1985" w:header="284" w:footer="709" w:gutter="0"/>
          <w:cols w:space="708"/>
          <w:titlePg/>
          <w:docGrid w:linePitch="360"/>
        </w:sectPr>
      </w:pPr>
    </w:p>
    <w:p w:rsidR="00551614" w:rsidRDefault="00551614" w:rsidP="00551614">
      <w:pPr>
        <w:ind w:firstLine="10206"/>
        <w:rPr>
          <w:rStyle w:val="ad"/>
          <w:b w:val="0"/>
          <w:bCs/>
        </w:rPr>
      </w:pPr>
      <w:bookmarkStart w:id="3" w:name="sub_10100"/>
      <w:r w:rsidRPr="000663B5">
        <w:rPr>
          <w:rStyle w:val="ad"/>
          <w:b w:val="0"/>
          <w:bCs/>
        </w:rPr>
        <w:lastRenderedPageBreak/>
        <w:t>Приложение к постановлению</w:t>
      </w:r>
    </w:p>
    <w:p w:rsidR="00551614" w:rsidRDefault="00551614" w:rsidP="00551614">
      <w:pPr>
        <w:ind w:firstLine="10206"/>
        <w:rPr>
          <w:rStyle w:val="ad"/>
          <w:b w:val="0"/>
          <w:bCs/>
        </w:rPr>
      </w:pPr>
      <w:r>
        <w:rPr>
          <w:rStyle w:val="ad"/>
          <w:b w:val="0"/>
          <w:bCs/>
        </w:rPr>
        <w:t>службы по тарифам Астраханской области</w:t>
      </w:r>
    </w:p>
    <w:p w:rsidR="00551614" w:rsidRPr="005C610C" w:rsidRDefault="00551614" w:rsidP="00551614">
      <w:pPr>
        <w:ind w:firstLine="10206"/>
        <w:rPr>
          <w:b/>
          <w:color w:val="FF0000"/>
        </w:rPr>
      </w:pPr>
      <w:r>
        <w:rPr>
          <w:rStyle w:val="ad"/>
          <w:b w:val="0"/>
          <w:bCs/>
        </w:rPr>
        <w:t xml:space="preserve">от </w:t>
      </w:r>
      <w:r w:rsidRPr="00E67D00">
        <w:rPr>
          <w:rStyle w:val="ad"/>
          <w:b w:val="0"/>
          <w:bCs/>
          <w:color w:val="000000"/>
        </w:rPr>
        <w:t>31.10.2014 №  61</w:t>
      </w:r>
    </w:p>
    <w:bookmarkEnd w:id="3"/>
    <w:p w:rsidR="00551614" w:rsidRPr="00551614" w:rsidRDefault="00551614" w:rsidP="00551614">
      <w:pPr>
        <w:pStyle w:val="1"/>
        <w:rPr>
          <w:rFonts w:ascii="Times New Roman" w:hAnsi="Times New Roman"/>
          <w:sz w:val="22"/>
          <w:szCs w:val="22"/>
        </w:rPr>
      </w:pPr>
      <w:r w:rsidRPr="00551614">
        <w:rPr>
          <w:rFonts w:ascii="Times New Roman" w:hAnsi="Times New Roman"/>
          <w:color w:val="000000" w:themeColor="text1"/>
          <w:sz w:val="22"/>
          <w:szCs w:val="22"/>
        </w:rPr>
        <w:t>Тарифы</w:t>
      </w:r>
      <w:r w:rsidRPr="00551614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Pr="00551614">
        <w:rPr>
          <w:rFonts w:ascii="Times New Roman" w:hAnsi="Times New Roman"/>
          <w:color w:val="000000" w:themeColor="text1"/>
          <w:sz w:val="22"/>
          <w:szCs w:val="22"/>
        </w:rPr>
        <w:br/>
        <w:t xml:space="preserve">     на тепловую энергию (мощность), поставляемую потребителям УМП «Байбекжилкоммунхоз»</w:t>
      </w:r>
      <w:r>
        <w:rPr>
          <w:rFonts w:ascii="Times New Roman" w:hAnsi="Times New Roman"/>
          <w:sz w:val="22"/>
          <w:szCs w:val="22"/>
        </w:rPr>
        <w:t xml:space="preserve"> </w:t>
      </w:r>
      <w:r w:rsidRPr="009B0290">
        <w:rPr>
          <w:rFonts w:ascii="Times New Roman" w:hAnsi="Times New Roman"/>
          <w:color w:val="000000"/>
          <w:spacing w:val="-5"/>
          <w:sz w:val="22"/>
          <w:szCs w:val="22"/>
        </w:rPr>
        <w:t>(ОГРН 10</w:t>
      </w:r>
      <w:r>
        <w:rPr>
          <w:rFonts w:ascii="Times New Roman" w:hAnsi="Times New Roman"/>
          <w:color w:val="000000"/>
          <w:spacing w:val="-5"/>
          <w:sz w:val="22"/>
          <w:szCs w:val="22"/>
        </w:rPr>
        <w:t>2</w:t>
      </w:r>
      <w:r w:rsidRPr="009B0290">
        <w:rPr>
          <w:rFonts w:ascii="Times New Roman" w:hAnsi="Times New Roman"/>
          <w:color w:val="000000"/>
          <w:spacing w:val="-5"/>
          <w:sz w:val="22"/>
          <w:szCs w:val="22"/>
        </w:rPr>
        <w:t>30</w:t>
      </w:r>
      <w:r>
        <w:rPr>
          <w:rFonts w:ascii="Times New Roman" w:hAnsi="Times New Roman"/>
          <w:color w:val="000000"/>
          <w:spacing w:val="-5"/>
          <w:sz w:val="22"/>
          <w:szCs w:val="22"/>
        </w:rPr>
        <w:t>01539054</w:t>
      </w:r>
      <w:r w:rsidRPr="009B0290">
        <w:rPr>
          <w:rFonts w:ascii="Times New Roman" w:hAnsi="Times New Roman"/>
          <w:color w:val="000000"/>
          <w:spacing w:val="-5"/>
          <w:sz w:val="22"/>
          <w:szCs w:val="22"/>
        </w:rPr>
        <w:t>)</w:t>
      </w:r>
    </w:p>
    <w:p w:rsidR="00551614" w:rsidRPr="005D27F5" w:rsidRDefault="00551614" w:rsidP="0055161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789"/>
        <w:gridCol w:w="1737"/>
        <w:gridCol w:w="904"/>
        <w:gridCol w:w="1104"/>
        <w:gridCol w:w="654"/>
        <w:gridCol w:w="611"/>
        <w:gridCol w:w="16"/>
        <w:gridCol w:w="539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551614" w:rsidRPr="002F5A3F" w:rsidTr="00D80401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тарифа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551614" w:rsidRPr="002F5A3F" w:rsidTr="00D80401">
        <w:trPr>
          <w:trHeight w:val="655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Острый и редуци-рован-ный пар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Острый и редуци-рованный пар</w:t>
            </w:r>
          </w:p>
        </w:tc>
      </w:tr>
      <w:tr w:rsidR="00551614" w:rsidRPr="002F5A3F" w:rsidTr="00D80401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1614" w:rsidRPr="002F5A3F" w:rsidRDefault="00551614" w:rsidP="00D80401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1614" w:rsidRPr="002F5A3F" w:rsidRDefault="00551614" w:rsidP="00D80401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1614" w:rsidRPr="002F5A3F" w:rsidRDefault="00551614" w:rsidP="00D80401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1614" w:rsidRPr="002F5A3F" w:rsidRDefault="00551614" w:rsidP="00D80401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51614" w:rsidRPr="002F5A3F" w:rsidRDefault="00551614" w:rsidP="00D80401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1614" w:rsidRPr="002F5A3F" w:rsidRDefault="00551614" w:rsidP="00D80401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51614" w:rsidRPr="002F5A3F" w:rsidRDefault="00551614" w:rsidP="00D80401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51614" w:rsidRPr="002F5A3F" w:rsidRDefault="00551614" w:rsidP="00D80401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51614" w:rsidRPr="002F5A3F" w:rsidRDefault="00551614" w:rsidP="00D80401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614" w:rsidRPr="002F5A3F" w:rsidTr="00D80401"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614" w:rsidRPr="00415E61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415E6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14" w:rsidRPr="009B0290" w:rsidRDefault="00551614" w:rsidP="00D80401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УМП «Ба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й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бекжилкомму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хоз»</w:t>
            </w:r>
            <w:r w:rsidRPr="009B029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9B0290"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>(ОГРН 10</w:t>
            </w:r>
            <w:r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>23001539054</w:t>
            </w:r>
            <w:r w:rsidRPr="009B0290"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>)</w:t>
            </w:r>
          </w:p>
        </w:tc>
        <w:tc>
          <w:tcPr>
            <w:tcW w:w="12397" w:type="dxa"/>
            <w:gridSpan w:val="15"/>
            <w:tcBorders>
              <w:top w:val="nil"/>
              <w:bottom w:val="nil"/>
            </w:tcBorders>
            <w:shd w:val="clear" w:color="auto" w:fill="auto"/>
          </w:tcPr>
          <w:p w:rsidR="00551614" w:rsidRPr="008E1B30" w:rsidRDefault="00551614" w:rsidP="00D80401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C5D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569</w:t>
            </w:r>
            <w:r w:rsidRPr="003C5D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3C5D2D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C5D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702</w:t>
            </w:r>
            <w:r w:rsidRPr="003C5D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3C5D2D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D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5"/>
            <w:tcBorders>
              <w:top w:val="nil"/>
              <w:bottom w:val="nil"/>
            </w:tcBorders>
            <w:shd w:val="clear" w:color="auto" w:fill="auto"/>
          </w:tcPr>
          <w:p w:rsidR="00551614" w:rsidRPr="008E1B30" w:rsidRDefault="00551614" w:rsidP="00D80401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E61D08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3C5D2D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3C5D2D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3C5D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ind w:right="-7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51614" w:rsidRPr="002F5A3F" w:rsidTr="00D80401"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</w:p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2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506CC5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1614" w:rsidRPr="002F5A3F" w:rsidTr="00D80401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614" w:rsidRPr="002F5A3F" w:rsidRDefault="00551614" w:rsidP="00D80401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51614" w:rsidRDefault="00551614" w:rsidP="00551614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</w:p>
    <w:p w:rsidR="00551614" w:rsidRDefault="00551614" w:rsidP="00551614">
      <w:pPr>
        <w:rPr>
          <w:sz w:val="18"/>
          <w:szCs w:val="18"/>
        </w:rPr>
      </w:pPr>
    </w:p>
    <w:p w:rsidR="00551614" w:rsidRPr="0006351B" w:rsidRDefault="00551614" w:rsidP="00551614">
      <w:pPr>
        <w:rPr>
          <w:b/>
          <w:sz w:val="22"/>
          <w:szCs w:val="22"/>
        </w:rPr>
      </w:pPr>
      <w:r>
        <w:rPr>
          <w:sz w:val="18"/>
          <w:szCs w:val="18"/>
        </w:rPr>
        <w:t xml:space="preserve">               </w:t>
      </w:r>
      <w:r w:rsidRPr="0006351B">
        <w:rPr>
          <w:sz w:val="22"/>
          <w:szCs w:val="22"/>
        </w:rPr>
        <w:t xml:space="preserve">* Выделяется в целях реализации </w:t>
      </w:r>
      <w:hyperlink r:id="rId44" w:history="1">
        <w:r w:rsidRPr="0006351B">
          <w:rPr>
            <w:rStyle w:val="ae"/>
            <w:b w:val="0"/>
            <w:sz w:val="22"/>
            <w:szCs w:val="22"/>
          </w:rPr>
          <w:t>пункта 6 статьи 168</w:t>
        </w:r>
      </w:hyperlink>
      <w:r w:rsidRPr="0006351B">
        <w:rPr>
          <w:b/>
          <w:sz w:val="22"/>
          <w:szCs w:val="22"/>
        </w:rPr>
        <w:t xml:space="preserve"> </w:t>
      </w:r>
      <w:r w:rsidRPr="0006351B">
        <w:rPr>
          <w:sz w:val="22"/>
          <w:szCs w:val="22"/>
        </w:rPr>
        <w:t xml:space="preserve">Налогового кодекса Российской Федерации </w:t>
      </w:r>
      <w:r w:rsidRPr="0006351B">
        <w:rPr>
          <w:b/>
          <w:sz w:val="22"/>
          <w:szCs w:val="22"/>
        </w:rPr>
        <w:t>(</w:t>
      </w:r>
      <w:hyperlink r:id="rId45" w:history="1">
        <w:r w:rsidRPr="0006351B">
          <w:rPr>
            <w:rStyle w:val="ae"/>
            <w:b w:val="0"/>
            <w:sz w:val="22"/>
            <w:szCs w:val="22"/>
          </w:rPr>
          <w:t>часть вторая</w:t>
        </w:r>
      </w:hyperlink>
      <w:r w:rsidRPr="0006351B">
        <w:rPr>
          <w:b/>
          <w:sz w:val="22"/>
          <w:szCs w:val="22"/>
        </w:rPr>
        <w:t>).</w:t>
      </w:r>
    </w:p>
    <w:p w:rsidR="00551614" w:rsidRDefault="00551614" w:rsidP="00551614">
      <w:pPr>
        <w:ind w:firstLine="851"/>
        <w:rPr>
          <w:sz w:val="22"/>
          <w:szCs w:val="22"/>
        </w:rPr>
      </w:pPr>
      <w:r w:rsidRPr="0006351B">
        <w:rPr>
          <w:sz w:val="22"/>
          <w:szCs w:val="22"/>
        </w:rPr>
        <w:t xml:space="preserve">УМП «Байбекжилкоммунхоз» </w:t>
      </w:r>
      <w:r w:rsidRPr="0006351B">
        <w:rPr>
          <w:color w:val="000000"/>
          <w:spacing w:val="-5"/>
          <w:sz w:val="22"/>
          <w:szCs w:val="22"/>
        </w:rPr>
        <w:t xml:space="preserve">(ОГРН 1023001539054) </w:t>
      </w:r>
      <w:r w:rsidRPr="0006351B">
        <w:rPr>
          <w:sz w:val="22"/>
          <w:szCs w:val="22"/>
        </w:rPr>
        <w:t>не является плательщиком налога на добавленную стоимость в соответствии с Налоговым кодексом Российской Федерации.</w:t>
      </w:r>
    </w:p>
    <w:p w:rsidR="00551614" w:rsidRPr="0006351B" w:rsidRDefault="00551614" w:rsidP="00551614">
      <w:pPr>
        <w:ind w:firstLine="851"/>
        <w:rPr>
          <w:sz w:val="22"/>
          <w:szCs w:val="22"/>
        </w:rPr>
      </w:pPr>
      <w:r w:rsidRPr="0006351B">
        <w:rPr>
          <w:sz w:val="22"/>
          <w:szCs w:val="22"/>
        </w:rPr>
        <w:lastRenderedPageBreak/>
        <w:t>Величины расходов на топливо, отнесенных на 1 Гкал тепловой энергии, отпускаемой в виде воды от источников тепловой энергии (в соотве</w:t>
      </w:r>
      <w:r w:rsidRPr="0006351B">
        <w:rPr>
          <w:sz w:val="22"/>
          <w:szCs w:val="22"/>
        </w:rPr>
        <w:t>т</w:t>
      </w:r>
      <w:r w:rsidRPr="0006351B">
        <w:rPr>
          <w:sz w:val="22"/>
          <w:szCs w:val="22"/>
        </w:rPr>
        <w:t>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551614" w:rsidRPr="0006351B" w:rsidRDefault="00551614" w:rsidP="00551614">
      <w:pPr>
        <w:rPr>
          <w:sz w:val="22"/>
          <w:szCs w:val="22"/>
        </w:rPr>
      </w:pPr>
      <w:r w:rsidRPr="0006351B">
        <w:rPr>
          <w:sz w:val="22"/>
          <w:szCs w:val="22"/>
        </w:rPr>
        <w:t>с 01.01.2015 по 30.06.2015 – 632,47 руб./Гкал;</w:t>
      </w:r>
    </w:p>
    <w:p w:rsidR="00551614" w:rsidRPr="0006351B" w:rsidRDefault="00551614" w:rsidP="00551614">
      <w:pPr>
        <w:rPr>
          <w:sz w:val="22"/>
          <w:szCs w:val="22"/>
        </w:rPr>
      </w:pPr>
      <w:r w:rsidRPr="0006351B">
        <w:rPr>
          <w:sz w:val="22"/>
          <w:szCs w:val="22"/>
        </w:rPr>
        <w:t>с 01.07.2015 по 31.12.2015 – 6</w:t>
      </w:r>
      <w:r>
        <w:rPr>
          <w:sz w:val="22"/>
          <w:szCs w:val="22"/>
        </w:rPr>
        <w:t>78</w:t>
      </w:r>
      <w:r w:rsidRPr="0006351B">
        <w:rPr>
          <w:sz w:val="22"/>
          <w:szCs w:val="22"/>
        </w:rPr>
        <w:t>,</w:t>
      </w:r>
      <w:r>
        <w:rPr>
          <w:sz w:val="22"/>
          <w:szCs w:val="22"/>
        </w:rPr>
        <w:t>52</w:t>
      </w:r>
      <w:r w:rsidRPr="0006351B">
        <w:rPr>
          <w:sz w:val="22"/>
          <w:szCs w:val="22"/>
        </w:rPr>
        <w:t xml:space="preserve"> руб./Гкал.</w:t>
      </w:r>
    </w:p>
    <w:p w:rsidR="00551614" w:rsidRDefault="00551614" w:rsidP="00551614">
      <w:pPr>
        <w:rPr>
          <w:sz w:val="22"/>
          <w:szCs w:val="22"/>
        </w:rPr>
      </w:pPr>
    </w:p>
    <w:p w:rsidR="00551614" w:rsidRPr="005D27F5" w:rsidRDefault="00551614" w:rsidP="00551614">
      <w:pPr>
        <w:rPr>
          <w:sz w:val="22"/>
          <w:szCs w:val="22"/>
        </w:rPr>
      </w:pPr>
      <w:bookmarkStart w:id="4" w:name="sub_10191"/>
    </w:p>
    <w:bookmarkEnd w:id="4"/>
    <w:p w:rsidR="00551614" w:rsidRPr="005D27F5" w:rsidRDefault="00551614" w:rsidP="00551614">
      <w:pPr>
        <w:rPr>
          <w:sz w:val="22"/>
          <w:szCs w:val="22"/>
        </w:rPr>
      </w:pPr>
    </w:p>
    <w:p w:rsidR="00551614" w:rsidRPr="009D40EA" w:rsidRDefault="0055161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551614" w:rsidRPr="009D40EA" w:rsidSect="00551614">
      <w:pgSz w:w="16838" w:h="11906" w:orient="landscape"/>
      <w:pgMar w:top="426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85" w:rsidRDefault="00510A85">
      <w:r>
        <w:separator/>
      </w:r>
    </w:p>
  </w:endnote>
  <w:endnote w:type="continuationSeparator" w:id="0">
    <w:p w:rsidR="00510A85" w:rsidRDefault="0051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85" w:rsidRDefault="00510A85">
      <w:r>
        <w:separator/>
      </w:r>
    </w:p>
  </w:footnote>
  <w:footnote w:type="continuationSeparator" w:id="0">
    <w:p w:rsidR="00510A85" w:rsidRDefault="00510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BC0714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BF" w:rsidRDefault="00E47837">
    <w:pPr>
      <w:pStyle w:val="a8"/>
    </w:pPr>
    <w:r>
      <w:t xml:space="preserve">                                                                     </w:t>
    </w:r>
    <w:r w:rsidR="00082A10">
      <w:fldChar w:fldCharType="begin"/>
    </w:r>
    <w:r w:rsidR="00082A10">
      <w:instrText xml:space="preserve"> PAGE   \* MERGEFORMAT </w:instrText>
    </w:r>
    <w:r w:rsidR="00082A10">
      <w:fldChar w:fldCharType="separate"/>
    </w:r>
    <w:r w:rsidR="00082A10">
      <w:rPr>
        <w:noProof/>
      </w:rPr>
      <w:t>7</w:t>
    </w:r>
    <w:r w:rsidR="00082A10">
      <w:rPr>
        <w:noProof/>
      </w:rPr>
      <w:fldChar w:fldCharType="end"/>
    </w:r>
  </w:p>
  <w:p w:rsidR="00A126E1" w:rsidRDefault="00A126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37" w:rsidRDefault="00E47837">
    <w:pPr>
      <w:pStyle w:val="a8"/>
      <w:jc w:val="center"/>
    </w:pPr>
  </w:p>
  <w:p w:rsidR="007A68BF" w:rsidRDefault="007A68B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F3"/>
    <w:rsid w:val="000165AD"/>
    <w:rsid w:val="0002333B"/>
    <w:rsid w:val="00033DF6"/>
    <w:rsid w:val="00036111"/>
    <w:rsid w:val="00036C94"/>
    <w:rsid w:val="00036D59"/>
    <w:rsid w:val="00051DD2"/>
    <w:rsid w:val="00052595"/>
    <w:rsid w:val="000525D7"/>
    <w:rsid w:val="0005260E"/>
    <w:rsid w:val="000656E4"/>
    <w:rsid w:val="0007027F"/>
    <w:rsid w:val="00071E85"/>
    <w:rsid w:val="00071F19"/>
    <w:rsid w:val="00075665"/>
    <w:rsid w:val="00082A10"/>
    <w:rsid w:val="000830F5"/>
    <w:rsid w:val="00083A02"/>
    <w:rsid w:val="000A66C2"/>
    <w:rsid w:val="000A6A0B"/>
    <w:rsid w:val="000A7684"/>
    <w:rsid w:val="000B0DF3"/>
    <w:rsid w:val="000B1E4D"/>
    <w:rsid w:val="000B4E1F"/>
    <w:rsid w:val="000C1C66"/>
    <w:rsid w:val="000C7028"/>
    <w:rsid w:val="000D7F7E"/>
    <w:rsid w:val="000F07F0"/>
    <w:rsid w:val="000F08A7"/>
    <w:rsid w:val="000F2AAA"/>
    <w:rsid w:val="000F50EF"/>
    <w:rsid w:val="00102CAB"/>
    <w:rsid w:val="0011740C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7D92"/>
    <w:rsid w:val="00160202"/>
    <w:rsid w:val="00171C4E"/>
    <w:rsid w:val="00186118"/>
    <w:rsid w:val="00192EAA"/>
    <w:rsid w:val="001948B2"/>
    <w:rsid w:val="001A3D3A"/>
    <w:rsid w:val="001A6485"/>
    <w:rsid w:val="001B2470"/>
    <w:rsid w:val="001B39B8"/>
    <w:rsid w:val="001B3E18"/>
    <w:rsid w:val="001B7090"/>
    <w:rsid w:val="001C556B"/>
    <w:rsid w:val="001C6AC9"/>
    <w:rsid w:val="001E0B1B"/>
    <w:rsid w:val="001E2E5C"/>
    <w:rsid w:val="001E348E"/>
    <w:rsid w:val="001E696A"/>
    <w:rsid w:val="001E7853"/>
    <w:rsid w:val="001F6EE1"/>
    <w:rsid w:val="002124BB"/>
    <w:rsid w:val="00212F11"/>
    <w:rsid w:val="0021797A"/>
    <w:rsid w:val="002234AE"/>
    <w:rsid w:val="00232A92"/>
    <w:rsid w:val="00232E43"/>
    <w:rsid w:val="0024393E"/>
    <w:rsid w:val="00253D53"/>
    <w:rsid w:val="00253F70"/>
    <w:rsid w:val="002542AC"/>
    <w:rsid w:val="00254560"/>
    <w:rsid w:val="002576A7"/>
    <w:rsid w:val="002702EE"/>
    <w:rsid w:val="002705A4"/>
    <w:rsid w:val="0027480F"/>
    <w:rsid w:val="002A461D"/>
    <w:rsid w:val="002B77FA"/>
    <w:rsid w:val="002C1B62"/>
    <w:rsid w:val="002C508B"/>
    <w:rsid w:val="002C743A"/>
    <w:rsid w:val="002D0C85"/>
    <w:rsid w:val="002F0E2B"/>
    <w:rsid w:val="002F1D85"/>
    <w:rsid w:val="0030665F"/>
    <w:rsid w:val="00323A3C"/>
    <w:rsid w:val="003348D7"/>
    <w:rsid w:val="00334F44"/>
    <w:rsid w:val="003354E0"/>
    <w:rsid w:val="003356BE"/>
    <w:rsid w:val="00336155"/>
    <w:rsid w:val="003418A0"/>
    <w:rsid w:val="00341CC6"/>
    <w:rsid w:val="003505E3"/>
    <w:rsid w:val="0035498C"/>
    <w:rsid w:val="00361070"/>
    <w:rsid w:val="00362C88"/>
    <w:rsid w:val="003729C8"/>
    <w:rsid w:val="00377EE8"/>
    <w:rsid w:val="00382E97"/>
    <w:rsid w:val="003857D8"/>
    <w:rsid w:val="00396990"/>
    <w:rsid w:val="003A2A7A"/>
    <w:rsid w:val="003A2EE3"/>
    <w:rsid w:val="003A7583"/>
    <w:rsid w:val="003B09D9"/>
    <w:rsid w:val="003B0E5D"/>
    <w:rsid w:val="003B3473"/>
    <w:rsid w:val="003D0475"/>
    <w:rsid w:val="003D0CA4"/>
    <w:rsid w:val="003D6B3D"/>
    <w:rsid w:val="003F04F3"/>
    <w:rsid w:val="004176DF"/>
    <w:rsid w:val="00421A39"/>
    <w:rsid w:val="0042336D"/>
    <w:rsid w:val="00432815"/>
    <w:rsid w:val="004334C9"/>
    <w:rsid w:val="004403E7"/>
    <w:rsid w:val="00442FAF"/>
    <w:rsid w:val="00447D2B"/>
    <w:rsid w:val="00454B77"/>
    <w:rsid w:val="004617A5"/>
    <w:rsid w:val="00465E33"/>
    <w:rsid w:val="00466CFD"/>
    <w:rsid w:val="00474A89"/>
    <w:rsid w:val="00476912"/>
    <w:rsid w:val="0048247D"/>
    <w:rsid w:val="0048402C"/>
    <w:rsid w:val="004846DA"/>
    <w:rsid w:val="00487276"/>
    <w:rsid w:val="00490B0E"/>
    <w:rsid w:val="00497147"/>
    <w:rsid w:val="004A33BF"/>
    <w:rsid w:val="004A49F5"/>
    <w:rsid w:val="004A76B5"/>
    <w:rsid w:val="004C5D69"/>
    <w:rsid w:val="004C6A1B"/>
    <w:rsid w:val="004D2204"/>
    <w:rsid w:val="004D63F9"/>
    <w:rsid w:val="004F1DEC"/>
    <w:rsid w:val="00501AE1"/>
    <w:rsid w:val="00505509"/>
    <w:rsid w:val="0050644C"/>
    <w:rsid w:val="0050692A"/>
    <w:rsid w:val="00510A85"/>
    <w:rsid w:val="005315FB"/>
    <w:rsid w:val="00535E83"/>
    <w:rsid w:val="00535EF9"/>
    <w:rsid w:val="005371E9"/>
    <w:rsid w:val="00537D9E"/>
    <w:rsid w:val="005439ED"/>
    <w:rsid w:val="00544922"/>
    <w:rsid w:val="00545323"/>
    <w:rsid w:val="0055057E"/>
    <w:rsid w:val="00550994"/>
    <w:rsid w:val="005515A6"/>
    <w:rsid w:val="00551614"/>
    <w:rsid w:val="00554C34"/>
    <w:rsid w:val="00555F29"/>
    <w:rsid w:val="00560874"/>
    <w:rsid w:val="00561D6F"/>
    <w:rsid w:val="0057237F"/>
    <w:rsid w:val="0057260C"/>
    <w:rsid w:val="0058771B"/>
    <w:rsid w:val="0059263F"/>
    <w:rsid w:val="0059526E"/>
    <w:rsid w:val="005952A9"/>
    <w:rsid w:val="0059530A"/>
    <w:rsid w:val="005A375E"/>
    <w:rsid w:val="005A6C27"/>
    <w:rsid w:val="005A7E06"/>
    <w:rsid w:val="005B627A"/>
    <w:rsid w:val="005C30F3"/>
    <w:rsid w:val="005C7265"/>
    <w:rsid w:val="005D11FB"/>
    <w:rsid w:val="005D2A8B"/>
    <w:rsid w:val="005D2C99"/>
    <w:rsid w:val="005D30C0"/>
    <w:rsid w:val="005D5524"/>
    <w:rsid w:val="005E626D"/>
    <w:rsid w:val="005F6A29"/>
    <w:rsid w:val="00603830"/>
    <w:rsid w:val="00605A01"/>
    <w:rsid w:val="0060795E"/>
    <w:rsid w:val="0061291F"/>
    <w:rsid w:val="00617327"/>
    <w:rsid w:val="0062562F"/>
    <w:rsid w:val="00625DAF"/>
    <w:rsid w:val="00625E4A"/>
    <w:rsid w:val="00631A9B"/>
    <w:rsid w:val="00634418"/>
    <w:rsid w:val="00634746"/>
    <w:rsid w:val="00642CA0"/>
    <w:rsid w:val="00651BB1"/>
    <w:rsid w:val="00655A31"/>
    <w:rsid w:val="00657997"/>
    <w:rsid w:val="00657FA6"/>
    <w:rsid w:val="006622AD"/>
    <w:rsid w:val="006633AF"/>
    <w:rsid w:val="0066780A"/>
    <w:rsid w:val="00685EA3"/>
    <w:rsid w:val="006869B3"/>
    <w:rsid w:val="00691810"/>
    <w:rsid w:val="006925E0"/>
    <w:rsid w:val="006926D8"/>
    <w:rsid w:val="006927C0"/>
    <w:rsid w:val="00692B9C"/>
    <w:rsid w:val="00693775"/>
    <w:rsid w:val="00695143"/>
    <w:rsid w:val="006968AC"/>
    <w:rsid w:val="006A33DE"/>
    <w:rsid w:val="006A6227"/>
    <w:rsid w:val="006C048A"/>
    <w:rsid w:val="006D5297"/>
    <w:rsid w:val="006E0A59"/>
    <w:rsid w:val="006E7CF1"/>
    <w:rsid w:val="006F350B"/>
    <w:rsid w:val="006F761F"/>
    <w:rsid w:val="007158D0"/>
    <w:rsid w:val="0071664D"/>
    <w:rsid w:val="00722E5E"/>
    <w:rsid w:val="00723AA2"/>
    <w:rsid w:val="007328B7"/>
    <w:rsid w:val="00737F87"/>
    <w:rsid w:val="007468A8"/>
    <w:rsid w:val="0075529A"/>
    <w:rsid w:val="007655BD"/>
    <w:rsid w:val="007719CB"/>
    <w:rsid w:val="0078185F"/>
    <w:rsid w:val="00783C90"/>
    <w:rsid w:val="007907BE"/>
    <w:rsid w:val="00793F28"/>
    <w:rsid w:val="007A25B2"/>
    <w:rsid w:val="007A68BF"/>
    <w:rsid w:val="007B174B"/>
    <w:rsid w:val="007B396B"/>
    <w:rsid w:val="007B3A45"/>
    <w:rsid w:val="007B762A"/>
    <w:rsid w:val="007C216C"/>
    <w:rsid w:val="007C5B78"/>
    <w:rsid w:val="007D75B4"/>
    <w:rsid w:val="007E0468"/>
    <w:rsid w:val="007E38FF"/>
    <w:rsid w:val="007F0131"/>
    <w:rsid w:val="007F02B8"/>
    <w:rsid w:val="007F0675"/>
    <w:rsid w:val="007F3D76"/>
    <w:rsid w:val="007F6FB4"/>
    <w:rsid w:val="007F793F"/>
    <w:rsid w:val="00801126"/>
    <w:rsid w:val="00803178"/>
    <w:rsid w:val="008100D0"/>
    <w:rsid w:val="00824D7C"/>
    <w:rsid w:val="00824E4B"/>
    <w:rsid w:val="00843DB3"/>
    <w:rsid w:val="00843EC9"/>
    <w:rsid w:val="0085424B"/>
    <w:rsid w:val="00855792"/>
    <w:rsid w:val="00860582"/>
    <w:rsid w:val="008755E5"/>
    <w:rsid w:val="008907A6"/>
    <w:rsid w:val="008A3126"/>
    <w:rsid w:val="008A60EE"/>
    <w:rsid w:val="008B5D0A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11E23"/>
    <w:rsid w:val="009121F3"/>
    <w:rsid w:val="00916C5F"/>
    <w:rsid w:val="009232B6"/>
    <w:rsid w:val="0092680D"/>
    <w:rsid w:val="00946E73"/>
    <w:rsid w:val="00950827"/>
    <w:rsid w:val="00952623"/>
    <w:rsid w:val="00953A51"/>
    <w:rsid w:val="009563C4"/>
    <w:rsid w:val="00966176"/>
    <w:rsid w:val="00973CAB"/>
    <w:rsid w:val="00983C4D"/>
    <w:rsid w:val="009843F4"/>
    <w:rsid w:val="009874E8"/>
    <w:rsid w:val="009909C2"/>
    <w:rsid w:val="0099205B"/>
    <w:rsid w:val="00992E0D"/>
    <w:rsid w:val="009A64D8"/>
    <w:rsid w:val="009B284D"/>
    <w:rsid w:val="009C3B37"/>
    <w:rsid w:val="009D40EA"/>
    <w:rsid w:val="009E3AA5"/>
    <w:rsid w:val="00A01FBD"/>
    <w:rsid w:val="00A029FB"/>
    <w:rsid w:val="00A124C7"/>
    <w:rsid w:val="00A126E1"/>
    <w:rsid w:val="00A13D65"/>
    <w:rsid w:val="00A35D16"/>
    <w:rsid w:val="00A409F2"/>
    <w:rsid w:val="00A427AE"/>
    <w:rsid w:val="00A456F1"/>
    <w:rsid w:val="00A62574"/>
    <w:rsid w:val="00A66BE8"/>
    <w:rsid w:val="00A67437"/>
    <w:rsid w:val="00A96521"/>
    <w:rsid w:val="00AA06B0"/>
    <w:rsid w:val="00AA100B"/>
    <w:rsid w:val="00AA2870"/>
    <w:rsid w:val="00AA5E97"/>
    <w:rsid w:val="00AB652A"/>
    <w:rsid w:val="00AC1EC6"/>
    <w:rsid w:val="00AD253A"/>
    <w:rsid w:val="00AD5586"/>
    <w:rsid w:val="00AE22C6"/>
    <w:rsid w:val="00AF20C5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35EA1"/>
    <w:rsid w:val="00B40B45"/>
    <w:rsid w:val="00B43322"/>
    <w:rsid w:val="00B434C4"/>
    <w:rsid w:val="00B44287"/>
    <w:rsid w:val="00B447C6"/>
    <w:rsid w:val="00B477EB"/>
    <w:rsid w:val="00B52830"/>
    <w:rsid w:val="00B55C94"/>
    <w:rsid w:val="00B57411"/>
    <w:rsid w:val="00B6003F"/>
    <w:rsid w:val="00B66673"/>
    <w:rsid w:val="00B809B8"/>
    <w:rsid w:val="00B8184A"/>
    <w:rsid w:val="00B9288D"/>
    <w:rsid w:val="00BA11CE"/>
    <w:rsid w:val="00BA2D8E"/>
    <w:rsid w:val="00BA2E21"/>
    <w:rsid w:val="00BB1AD9"/>
    <w:rsid w:val="00BC0714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0ECE"/>
    <w:rsid w:val="00C01F37"/>
    <w:rsid w:val="00C024F4"/>
    <w:rsid w:val="00C07F1D"/>
    <w:rsid w:val="00C13C49"/>
    <w:rsid w:val="00C17853"/>
    <w:rsid w:val="00C26895"/>
    <w:rsid w:val="00C3575E"/>
    <w:rsid w:val="00C36AF0"/>
    <w:rsid w:val="00C40E78"/>
    <w:rsid w:val="00C450EE"/>
    <w:rsid w:val="00C5580C"/>
    <w:rsid w:val="00C606E8"/>
    <w:rsid w:val="00C64F1F"/>
    <w:rsid w:val="00C6665E"/>
    <w:rsid w:val="00C71236"/>
    <w:rsid w:val="00C74728"/>
    <w:rsid w:val="00C75730"/>
    <w:rsid w:val="00C82608"/>
    <w:rsid w:val="00C8293F"/>
    <w:rsid w:val="00C93DE9"/>
    <w:rsid w:val="00C95349"/>
    <w:rsid w:val="00CB2C9F"/>
    <w:rsid w:val="00CB620F"/>
    <w:rsid w:val="00CC134D"/>
    <w:rsid w:val="00CD295C"/>
    <w:rsid w:val="00CD2974"/>
    <w:rsid w:val="00CE00BB"/>
    <w:rsid w:val="00CE03C6"/>
    <w:rsid w:val="00CE675C"/>
    <w:rsid w:val="00CE6E3C"/>
    <w:rsid w:val="00CF0DA6"/>
    <w:rsid w:val="00CF0EDD"/>
    <w:rsid w:val="00D011F9"/>
    <w:rsid w:val="00D06F53"/>
    <w:rsid w:val="00D12C30"/>
    <w:rsid w:val="00D31DC4"/>
    <w:rsid w:val="00D40129"/>
    <w:rsid w:val="00D442C1"/>
    <w:rsid w:val="00D52486"/>
    <w:rsid w:val="00D6172A"/>
    <w:rsid w:val="00D61D5A"/>
    <w:rsid w:val="00D765B2"/>
    <w:rsid w:val="00D85A26"/>
    <w:rsid w:val="00D85A80"/>
    <w:rsid w:val="00D96423"/>
    <w:rsid w:val="00DA59BE"/>
    <w:rsid w:val="00DC12CF"/>
    <w:rsid w:val="00DC566D"/>
    <w:rsid w:val="00DC689A"/>
    <w:rsid w:val="00DD2874"/>
    <w:rsid w:val="00DD5642"/>
    <w:rsid w:val="00DD7DB3"/>
    <w:rsid w:val="00DE0EA6"/>
    <w:rsid w:val="00DE31F2"/>
    <w:rsid w:val="00DE6531"/>
    <w:rsid w:val="00DE65CA"/>
    <w:rsid w:val="00DE7F3D"/>
    <w:rsid w:val="00DF2B82"/>
    <w:rsid w:val="00E00742"/>
    <w:rsid w:val="00E03103"/>
    <w:rsid w:val="00E04E99"/>
    <w:rsid w:val="00E10B94"/>
    <w:rsid w:val="00E240F8"/>
    <w:rsid w:val="00E321F7"/>
    <w:rsid w:val="00E47837"/>
    <w:rsid w:val="00E47A1C"/>
    <w:rsid w:val="00E53C9C"/>
    <w:rsid w:val="00E67B85"/>
    <w:rsid w:val="00E70783"/>
    <w:rsid w:val="00E725D3"/>
    <w:rsid w:val="00E75C89"/>
    <w:rsid w:val="00E76A54"/>
    <w:rsid w:val="00E83543"/>
    <w:rsid w:val="00E9007E"/>
    <w:rsid w:val="00E92C09"/>
    <w:rsid w:val="00E93249"/>
    <w:rsid w:val="00E96CF6"/>
    <w:rsid w:val="00EA037C"/>
    <w:rsid w:val="00EA2B94"/>
    <w:rsid w:val="00EA4482"/>
    <w:rsid w:val="00EA71F8"/>
    <w:rsid w:val="00EB33EE"/>
    <w:rsid w:val="00EC04FC"/>
    <w:rsid w:val="00EC4D48"/>
    <w:rsid w:val="00ED0D33"/>
    <w:rsid w:val="00ED1A9E"/>
    <w:rsid w:val="00ED5B1B"/>
    <w:rsid w:val="00ED693A"/>
    <w:rsid w:val="00EE3E2F"/>
    <w:rsid w:val="00EE5923"/>
    <w:rsid w:val="00EF1095"/>
    <w:rsid w:val="00EF4063"/>
    <w:rsid w:val="00EF78F8"/>
    <w:rsid w:val="00F01F7C"/>
    <w:rsid w:val="00F02F24"/>
    <w:rsid w:val="00F05F50"/>
    <w:rsid w:val="00F06AE9"/>
    <w:rsid w:val="00F1673F"/>
    <w:rsid w:val="00F273E0"/>
    <w:rsid w:val="00F355B2"/>
    <w:rsid w:val="00F4378F"/>
    <w:rsid w:val="00F56152"/>
    <w:rsid w:val="00F573E0"/>
    <w:rsid w:val="00F618CD"/>
    <w:rsid w:val="00F6190D"/>
    <w:rsid w:val="00F663CA"/>
    <w:rsid w:val="00F8753F"/>
    <w:rsid w:val="00F91E60"/>
    <w:rsid w:val="00F96AFF"/>
    <w:rsid w:val="00FA002B"/>
    <w:rsid w:val="00FA2667"/>
    <w:rsid w:val="00FA3E60"/>
    <w:rsid w:val="00FB2AFC"/>
    <w:rsid w:val="00FB4599"/>
    <w:rsid w:val="00FC1748"/>
    <w:rsid w:val="00FD2D3F"/>
    <w:rsid w:val="00FD7D4D"/>
    <w:rsid w:val="00FD7E3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551614"/>
    <w:rPr>
      <w:b/>
      <w:color w:val="26282F"/>
    </w:rPr>
  </w:style>
  <w:style w:type="character" w:customStyle="1" w:styleId="ae">
    <w:name w:val="Гипертекстовая ссылка"/>
    <w:uiPriority w:val="99"/>
    <w:rsid w:val="00551614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16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551614"/>
    <w:rPr>
      <w:b/>
      <w:color w:val="26282F"/>
    </w:rPr>
  </w:style>
  <w:style w:type="character" w:customStyle="1" w:styleId="ae">
    <w:name w:val="Гипертекстовая ссылка"/>
    <w:uiPriority w:val="99"/>
    <w:rsid w:val="00551614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16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3" Type="http://schemas.microsoft.com/office/2007/relationships/stylesWithEffects" Target="stylesWithEffect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hyperlink" Target="garantF1://10800200.2222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header" Target="header2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hyperlink" Target="garantF1://10800200.168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B45A1-33C7-4217-8AE3-A60CC078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2</cp:revision>
  <cp:lastPrinted>2014-10-31T08:01:00Z</cp:lastPrinted>
  <dcterms:created xsi:type="dcterms:W3CDTF">2014-11-05T11:16:00Z</dcterms:created>
  <dcterms:modified xsi:type="dcterms:W3CDTF">2014-11-05T11:16:00Z</dcterms:modified>
</cp:coreProperties>
</file>