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BC7F52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ПОСТАНОВЛЕНИЕ</w:t>
      </w:r>
    </w:p>
    <w:p w:rsidR="00810777" w:rsidRDefault="00810777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E729E3" w:rsidRPr="00E729E3" w:rsidRDefault="00E729E3" w:rsidP="00E729E3">
      <w:pPr>
        <w:widowControl/>
        <w:tabs>
          <w:tab w:val="right" w:pos="10773"/>
        </w:tabs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 w:rsidRPr="00E729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12.11.2014                                                           № </w:t>
      </w:r>
      <w:r w:rsidR="00BC7F52">
        <w:rPr>
          <w:rFonts w:ascii="Times New Roman" w:eastAsia="Times New Roman" w:hAnsi="Times New Roman" w:cs="Times New Roman"/>
          <w:color w:val="auto"/>
          <w:sz w:val="27"/>
          <w:szCs w:val="27"/>
        </w:rPr>
        <w:t>85</w:t>
      </w: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</w:t>
      </w:r>
    </w:p>
    <w:p w:rsidR="00E729E3" w:rsidRPr="00E729E3" w:rsidRDefault="00E729E3" w:rsidP="00E729E3">
      <w:pPr>
        <w:widowControl/>
        <w:jc w:val="right"/>
        <w:rPr>
          <w:rFonts w:ascii="Times New Roman" w:eastAsia="Times New Roman" w:hAnsi="Times New Roman" w:cs="Times New Roman"/>
          <w:color w:val="FFFFFF"/>
          <w:sz w:val="28"/>
          <w:szCs w:val="20"/>
        </w:rPr>
      </w:pPr>
      <w:r w:rsidRPr="00E729E3">
        <w:rPr>
          <w:rFonts w:ascii="Times New Roman" w:eastAsia="Times New Roman" w:hAnsi="Times New Roman" w:cs="Times New Roman"/>
          <w:color w:val="FFFFFF"/>
          <w:sz w:val="28"/>
          <w:szCs w:val="20"/>
        </w:rPr>
        <w:t>ПРОЕКТ</w:t>
      </w:r>
    </w:p>
    <w:p w:rsidR="00E729E3" w:rsidRPr="00E729E3" w:rsidRDefault="00E729E3" w:rsidP="00E729E3">
      <w:pPr>
        <w:widowControl/>
        <w:jc w:val="center"/>
        <w:rPr>
          <w:rFonts w:ascii="Times New Roman" w:eastAsia="Times New Roman" w:hAnsi="Times New Roman" w:cs="Times New Roman"/>
          <w:color w:val="FFFFFF"/>
          <w:sz w:val="28"/>
          <w:szCs w:val="20"/>
        </w:rPr>
      </w:pPr>
      <w:r w:rsidRPr="00E729E3">
        <w:rPr>
          <w:rFonts w:ascii="Times New Roman" w:eastAsia="Times New Roman" w:hAnsi="Times New Roman" w:cs="Times New Roman"/>
          <w:color w:val="FFFFFF"/>
          <w:sz w:val="28"/>
          <w:szCs w:val="20"/>
        </w:rPr>
        <w:t xml:space="preserve">СЛУЖБА100                       </w:t>
      </w:r>
    </w:p>
    <w:p w:rsidR="00E729E3" w:rsidRPr="00E729E3" w:rsidRDefault="00E729E3" w:rsidP="00E729E3">
      <w:pPr>
        <w:widowControl/>
        <w:tabs>
          <w:tab w:val="right" w:pos="10773"/>
        </w:tabs>
        <w:rPr>
          <w:rFonts w:ascii="Times New Roman" w:eastAsia="Times New Roman" w:hAnsi="Times New Roman" w:cs="Times New Roman"/>
          <w:color w:val="FFFFFF"/>
          <w:sz w:val="28"/>
          <w:szCs w:val="20"/>
        </w:rPr>
      </w:pPr>
      <w:r w:rsidRPr="00E729E3">
        <w:rPr>
          <w:rFonts w:ascii="Times New Roman" w:eastAsia="Times New Roman" w:hAnsi="Times New Roman" w:cs="Times New Roman"/>
          <w:color w:val="FFFFFF"/>
          <w:sz w:val="28"/>
          <w:szCs w:val="20"/>
        </w:rPr>
        <w:t xml:space="preserve">                                                                          №___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E729E3" w:rsidRPr="00E729E3" w:rsidTr="006F072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729E3" w:rsidRPr="00E729E3" w:rsidRDefault="00E729E3" w:rsidP="00E729E3">
            <w:pPr>
              <w:widowControl/>
              <w:tabs>
                <w:tab w:val="right" w:pos="10773"/>
              </w:tabs>
              <w:ind w:left="28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29E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Об </w:t>
            </w:r>
            <w:r w:rsidRPr="00E729E3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>у</w:t>
            </w:r>
            <w:r w:rsidRPr="00E729E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становлении</w:t>
            </w:r>
            <w:r w:rsidRPr="00E729E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E729E3" w:rsidRPr="00E729E3" w:rsidRDefault="00E729E3" w:rsidP="00E729E3">
            <w:pPr>
              <w:widowControl/>
              <w:tabs>
                <w:tab w:val="right" w:pos="10773"/>
              </w:tabs>
              <w:ind w:left="28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29E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ООО «ПКФ «АСТРИМ» </w:t>
            </w:r>
          </w:p>
          <w:p w:rsidR="00E729E3" w:rsidRPr="00E729E3" w:rsidRDefault="00E729E3" w:rsidP="00E729E3">
            <w:pPr>
              <w:widowControl/>
              <w:tabs>
                <w:tab w:val="right" w:pos="10773"/>
              </w:tabs>
              <w:ind w:left="284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E729E3">
              <w:rPr>
                <w:rFonts w:ascii="Times New Roman" w:eastAsia="Times New Roman" w:hAnsi="Times New Roman" w:cs="Times New Roman"/>
                <w:sz w:val="27"/>
                <w:szCs w:val="27"/>
              </w:rPr>
              <w:t>(ОГРН 1023000870089)</w:t>
            </w:r>
            <w:r w:rsidRPr="00E729E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</w:p>
          <w:p w:rsidR="00E729E3" w:rsidRPr="00E729E3" w:rsidRDefault="00E729E3" w:rsidP="00E729E3">
            <w:pPr>
              <w:widowControl/>
              <w:tabs>
                <w:tab w:val="right" w:pos="10773"/>
              </w:tabs>
              <w:ind w:left="284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E729E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тарифов в сфере холодного </w:t>
            </w:r>
          </w:p>
          <w:p w:rsidR="00E729E3" w:rsidRPr="00E729E3" w:rsidRDefault="00E729E3" w:rsidP="00E729E3">
            <w:pPr>
              <w:widowControl/>
              <w:tabs>
                <w:tab w:val="right" w:pos="10773"/>
              </w:tabs>
              <w:ind w:left="284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E729E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водоснабжения и водоотведения</w:t>
            </w:r>
          </w:p>
        </w:tc>
      </w:tr>
    </w:tbl>
    <w:p w:rsidR="00E729E3" w:rsidRPr="00E729E3" w:rsidRDefault="00E729E3" w:rsidP="00E729E3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E729E3" w:rsidRPr="00E729E3" w:rsidRDefault="00E729E3" w:rsidP="00E729E3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E729E3" w:rsidRPr="00E729E3" w:rsidRDefault="00E729E3" w:rsidP="00E729E3">
      <w:pPr>
        <w:widowControl/>
        <w:tabs>
          <w:tab w:val="right" w:pos="10773"/>
        </w:tabs>
        <w:suppressAutoHyphens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proofErr w:type="gramStart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 № 49-П «О службе по тарифам Астраханской области», протоколом заседания коллегии службы по тарифам Астраханской области от 12.11.2014 № </w:t>
      </w:r>
      <w:r w:rsidR="00BC7F52">
        <w:rPr>
          <w:rFonts w:ascii="Times New Roman" w:eastAsia="Times New Roman" w:hAnsi="Times New Roman" w:cs="Times New Roman"/>
          <w:color w:val="auto"/>
          <w:sz w:val="27"/>
          <w:szCs w:val="27"/>
        </w:rPr>
        <w:t>165</w:t>
      </w:r>
      <w:proofErr w:type="gramEnd"/>
    </w:p>
    <w:p w:rsidR="00E729E3" w:rsidRPr="00E729E3" w:rsidRDefault="00E729E3" w:rsidP="00E729E3">
      <w:pPr>
        <w:widowControl/>
        <w:tabs>
          <w:tab w:val="right" w:pos="10773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служба по тарифам Астраханской области ПОСТАНОВЛЯЕТ:</w:t>
      </w:r>
    </w:p>
    <w:p w:rsidR="00E729E3" w:rsidRPr="00E729E3" w:rsidRDefault="00E729E3" w:rsidP="00E729E3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bookmarkStart w:id="0" w:name="sub_4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 Установить </w:t>
      </w:r>
      <w:r w:rsidRPr="00E729E3">
        <w:rPr>
          <w:rFonts w:ascii="Times New Roman" w:eastAsia="Times New Roman" w:hAnsi="Times New Roman" w:cs="Times New Roman"/>
          <w:sz w:val="27"/>
          <w:szCs w:val="27"/>
        </w:rPr>
        <w:t>ООО «ПКФ «АСТРИМ» (ОГРН 1023000870089)</w:t>
      </w: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:</w:t>
      </w:r>
    </w:p>
    <w:p w:rsidR="00E729E3" w:rsidRPr="00E729E3" w:rsidRDefault="00E729E3" w:rsidP="00E729E3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1.1. </w:t>
      </w:r>
      <w:proofErr w:type="spellStart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Одноставочный</w:t>
      </w:r>
      <w:proofErr w:type="spellEnd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тариф на транспортировку воды с календарной разбивкой:</w:t>
      </w:r>
    </w:p>
    <w:p w:rsidR="00E729E3" w:rsidRPr="00E729E3" w:rsidRDefault="00E729E3" w:rsidP="00E729E3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с 01.01.2015 до 30.06.2015 – 12,00 руб./куб. м (без НДС);</w:t>
      </w:r>
    </w:p>
    <w:p w:rsidR="00E729E3" w:rsidRPr="00E729E3" w:rsidRDefault="00E729E3" w:rsidP="00E729E3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с 01.07.2015 до 31.12.2015 – 13,20 руб./куб. м (без НДС);</w:t>
      </w:r>
    </w:p>
    <w:p w:rsidR="00E729E3" w:rsidRPr="00E729E3" w:rsidRDefault="00E729E3" w:rsidP="00E729E3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1.2. </w:t>
      </w:r>
      <w:proofErr w:type="spellStart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Одноставочный</w:t>
      </w:r>
      <w:proofErr w:type="spellEnd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тариф на транспортировку сточных вод с календарной разбивкой:</w:t>
      </w:r>
      <w:bookmarkStart w:id="1" w:name="_GoBack"/>
      <w:bookmarkEnd w:id="1"/>
    </w:p>
    <w:p w:rsidR="00E729E3" w:rsidRPr="00E729E3" w:rsidRDefault="00E729E3" w:rsidP="00E729E3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с 01.01.2015 до 30.06.2015 – 15,51 руб./куб. м (без НДС);</w:t>
      </w:r>
    </w:p>
    <w:p w:rsidR="00E729E3" w:rsidRPr="00E729E3" w:rsidRDefault="00E729E3" w:rsidP="00E729E3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с 01.07.2015 до 31.12.2015 – 17,11 руб./куб. м (без НДС).</w:t>
      </w:r>
    </w:p>
    <w:p w:rsidR="00E729E3" w:rsidRPr="00E729E3" w:rsidRDefault="00E729E3" w:rsidP="00E729E3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2. Тарифы, установленные пунктом 1 настоящего постановления, действуют с 01.01.2015 до 31.12.2015.</w:t>
      </w:r>
    </w:p>
    <w:p w:rsidR="00E729E3" w:rsidRPr="00E729E3" w:rsidRDefault="00E729E3" w:rsidP="00E729E3">
      <w:pPr>
        <w:widowControl/>
        <w:tabs>
          <w:tab w:val="right" w:pos="1077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3. Признать утратившими силу постановления службы по тарифам Астраханской области от 11.12.2013 № 184 «Об утверждении производственной программ</w:t>
      </w:r>
      <w:proofErr w:type="gramStart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ы ООО</w:t>
      </w:r>
      <w:proofErr w:type="gramEnd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«ПКФ «АСТРИМ» (ОГРН 1023000870089) и установлении тарифа на транспортировку сточных вод» и от 04.06.2014 № 16 «Об </w:t>
      </w:r>
      <w:r w:rsidRPr="00E729E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у</w:t>
      </w: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становлении</w:t>
      </w:r>
      <w:r w:rsidRPr="00E729E3">
        <w:rPr>
          <w:rFonts w:ascii="Times New Roman" w:eastAsia="Times New Roman" w:hAnsi="Times New Roman" w:cs="Times New Roman"/>
          <w:sz w:val="27"/>
          <w:szCs w:val="27"/>
        </w:rPr>
        <w:t xml:space="preserve"> ООО «ПКФ «АСТРИМ» (ОГРН 1023000870089)</w:t>
      </w: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тарифа на транспортировку воды».</w:t>
      </w:r>
    </w:p>
    <w:p w:rsidR="00E729E3" w:rsidRPr="00E729E3" w:rsidRDefault="00E729E3" w:rsidP="00E729E3">
      <w:pPr>
        <w:widowControl/>
        <w:tabs>
          <w:tab w:val="right" w:pos="10773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4.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E729E3" w:rsidRPr="00E729E3" w:rsidRDefault="00E729E3" w:rsidP="00E729E3">
      <w:pPr>
        <w:widowControl/>
        <w:tabs>
          <w:tab w:val="left" w:pos="5387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4.1. </w:t>
      </w:r>
      <w:proofErr w:type="gramStart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 и размещения на официальном интернет – портале правовой информации органов государственной власти Астраханской области (</w:t>
      </w: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  <w:lang w:val="en-US"/>
        </w:rPr>
        <w:t>www</w:t>
      </w: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proofErr w:type="spellStart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  <w:lang w:val="en-US"/>
        </w:rPr>
        <w:t>pravo</w:t>
      </w:r>
      <w:proofErr w:type="spellEnd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-</w:t>
      </w:r>
      <w:proofErr w:type="spellStart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  <w:lang w:val="en-US"/>
        </w:rPr>
        <w:t>astrobl</w:t>
      </w:r>
      <w:proofErr w:type="spellEnd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proofErr w:type="spellStart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  <w:lang w:val="en-US"/>
        </w:rPr>
        <w:t>ru</w:t>
      </w:r>
      <w:proofErr w:type="spellEnd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).</w:t>
      </w:r>
      <w:proofErr w:type="gramEnd"/>
    </w:p>
    <w:p w:rsidR="00E729E3" w:rsidRPr="00E729E3" w:rsidRDefault="00E729E3" w:rsidP="00E729E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4.2. В течение семи рабочих дней со дня принятия направить копию настоящего постановления и копию протокола заседания коллегии службы по тарифам Астрах</w:t>
      </w:r>
      <w:r w:rsidR="00BC7F52">
        <w:rPr>
          <w:rFonts w:ascii="Times New Roman" w:eastAsia="Times New Roman" w:hAnsi="Times New Roman" w:cs="Times New Roman"/>
          <w:color w:val="auto"/>
          <w:sz w:val="27"/>
          <w:szCs w:val="27"/>
        </w:rPr>
        <w:t>анской области от 12.11.2014 № 165</w:t>
      </w: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</w:t>
      </w:r>
      <w:r w:rsidRPr="00E729E3">
        <w:rPr>
          <w:rFonts w:ascii="Times New Roman" w:eastAsia="Times New Roman" w:hAnsi="Times New Roman" w:cs="Times New Roman"/>
          <w:sz w:val="27"/>
          <w:szCs w:val="27"/>
        </w:rPr>
        <w:t>ООО «ПКФ «АСТРИМ» (ОГРН 1023000870089)</w:t>
      </w: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:rsidR="00E729E3" w:rsidRPr="00E729E3" w:rsidRDefault="00E729E3" w:rsidP="00E729E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4.3. В течение семи рабочих дней со дня принятия направить копию настоящего постановления и копию протокола заседания коллегии службы по тарифам Астрах</w:t>
      </w:r>
      <w:r w:rsidR="00BC7F52">
        <w:rPr>
          <w:rFonts w:ascii="Times New Roman" w:eastAsia="Times New Roman" w:hAnsi="Times New Roman" w:cs="Times New Roman"/>
          <w:color w:val="auto"/>
          <w:sz w:val="27"/>
          <w:szCs w:val="27"/>
        </w:rPr>
        <w:t>анской области от 12.11.2014 № 165</w:t>
      </w: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Федеральную службу по тарифам (в том числе в электронном виде).</w:t>
      </w:r>
    </w:p>
    <w:p w:rsidR="00E729E3" w:rsidRPr="00E729E3" w:rsidRDefault="00E729E3" w:rsidP="00E729E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4.4.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E729E3" w:rsidRPr="00E729E3" w:rsidRDefault="00E729E3" w:rsidP="00E729E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4.5.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E729E3" w:rsidRPr="00E729E3" w:rsidRDefault="00E729E3" w:rsidP="00E729E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4.6. </w:t>
      </w:r>
      <w:bookmarkStart w:id="2" w:name="sub_46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E729E3" w:rsidRPr="00E729E3" w:rsidRDefault="00E729E3" w:rsidP="00E729E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4.7. В течение пяти календарных дней со дня принятия </w:t>
      </w:r>
      <w:proofErr w:type="gramStart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разместить</w:t>
      </w:r>
      <w:proofErr w:type="gramEnd"/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настоящее постановление и протокол заседания коллегии службы по тарифам Астраха</w:t>
      </w:r>
      <w:r w:rsidR="00BC7F52">
        <w:rPr>
          <w:rFonts w:ascii="Times New Roman" w:eastAsia="Times New Roman" w:hAnsi="Times New Roman" w:cs="Times New Roman"/>
          <w:color w:val="auto"/>
          <w:sz w:val="27"/>
          <w:szCs w:val="27"/>
        </w:rPr>
        <w:t>нской области от 12.11.2014 № 165</w:t>
      </w: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на сайте службы по тарифам Астраханской области (www.astrtarif.ru) в информационно-телекоммуникационной сети «Интернет».</w:t>
      </w:r>
    </w:p>
    <w:p w:rsidR="00E729E3" w:rsidRPr="00E729E3" w:rsidRDefault="00E729E3" w:rsidP="00E729E3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5. Постановление вступает в силу с 01.01.2015.</w:t>
      </w:r>
    </w:p>
    <w:bookmarkEnd w:id="0"/>
    <w:p w:rsidR="00E729E3" w:rsidRPr="00E729E3" w:rsidRDefault="00E729E3" w:rsidP="00E729E3">
      <w:pPr>
        <w:widowControl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E729E3" w:rsidRPr="00E729E3" w:rsidRDefault="00E729E3" w:rsidP="00E729E3">
      <w:pPr>
        <w:widowControl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E729E3" w:rsidRPr="00E729E3" w:rsidRDefault="00E729E3" w:rsidP="00E729E3">
      <w:pPr>
        <w:widowControl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E729E3" w:rsidRPr="00E729E3" w:rsidRDefault="00E729E3" w:rsidP="00E729E3">
      <w:pPr>
        <w:widowControl/>
        <w:ind w:right="-14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729E3">
        <w:rPr>
          <w:rFonts w:ascii="Times New Roman" w:eastAsia="Times New Roman" w:hAnsi="Times New Roman" w:cs="Times New Roman"/>
          <w:color w:val="auto"/>
          <w:sz w:val="27"/>
          <w:szCs w:val="27"/>
        </w:rPr>
        <w:t>Руководитель                                                                                              О.Г. Зверева</w:t>
      </w:r>
    </w:p>
    <w:p w:rsidR="00E729E3" w:rsidRPr="00E729E3" w:rsidRDefault="00E729E3" w:rsidP="00E729E3">
      <w:pPr>
        <w:widowControl/>
        <w:tabs>
          <w:tab w:val="right" w:pos="10773"/>
        </w:tabs>
        <w:ind w:firstLine="851"/>
        <w:jc w:val="both"/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</w:rPr>
      </w:pPr>
    </w:p>
    <w:p w:rsidR="00810777" w:rsidRPr="00E729E3" w:rsidRDefault="00810777" w:rsidP="00E729E3">
      <w:pPr>
        <w:widowControl/>
        <w:tabs>
          <w:tab w:val="right" w:pos="10773"/>
        </w:tabs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R="00810777" w:rsidRPr="00E7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2"/>
    <w:rsid w:val="00671BBE"/>
    <w:rsid w:val="00810777"/>
    <w:rsid w:val="00A351C2"/>
    <w:rsid w:val="00BC7F52"/>
    <w:rsid w:val="00C33D0B"/>
    <w:rsid w:val="00C70386"/>
    <w:rsid w:val="00E7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EOlenina</cp:lastModifiedBy>
  <cp:revision>6</cp:revision>
  <dcterms:created xsi:type="dcterms:W3CDTF">2014-11-10T05:53:00Z</dcterms:created>
  <dcterms:modified xsi:type="dcterms:W3CDTF">2014-11-13T06:18:00Z</dcterms:modified>
</cp:coreProperties>
</file>